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B703" w14:textId="490B15AA" w:rsidR="006F302E" w:rsidRDefault="00E82397" w:rsidP="00DC2CE3">
      <w:pPr>
        <w:pStyle w:val="CalloutBullet"/>
        <w:framePr w:w="12348" w:wrap="around" w:hAnchor="page" w:x="1313" w:y="344"/>
        <w:numPr>
          <w:ilvl w:val="0"/>
          <w:numId w:val="0"/>
        </w:numPr>
        <w:ind w:left="113"/>
      </w:pPr>
      <w:bookmarkStart w:id="0" w:name="_Toc479252253"/>
      <w:r>
        <w:t>Planning</w:t>
      </w:r>
      <w:r w:rsidR="006F302E">
        <w:t xml:space="preserve"> makes it easier to manage waste at events. This template provides a structure to consolidate your goals and strategies with your actions and planning requirements for managing waste at your event.</w:t>
      </w:r>
    </w:p>
    <w:p w14:paraId="19CC1ADA" w14:textId="0ED1E566" w:rsidR="00894E3D" w:rsidRPr="00894E3D" w:rsidRDefault="00960C29" w:rsidP="00C527D0">
      <w:pPr>
        <w:pStyle w:val="Heading2noNumbers"/>
      </w:pPr>
      <w:r>
        <w:t>Purpose and overview</w:t>
      </w:r>
    </w:p>
    <w:bookmarkEnd w:id="0"/>
    <w:p w14:paraId="1F0EB9CF" w14:textId="77777777" w:rsidR="00C047AC" w:rsidRDefault="00C047AC" w:rsidP="00B65B75">
      <w:pPr>
        <w:pStyle w:val="BodyNormal"/>
      </w:pPr>
    </w:p>
    <w:p w14:paraId="5CA766CE" w14:textId="77777777" w:rsidR="00C047AC" w:rsidRDefault="00C047AC" w:rsidP="00B65B75">
      <w:pPr>
        <w:pStyle w:val="BodyNormal"/>
      </w:pPr>
    </w:p>
    <w:p w14:paraId="1E443322" w14:textId="2CFA94DA" w:rsidR="00B65B75" w:rsidRDefault="009E765F" w:rsidP="00B65B75">
      <w:pPr>
        <w:pStyle w:val="BodyNormal"/>
      </w:pPr>
      <w:r>
        <w:t>This</w:t>
      </w:r>
      <w:r w:rsidR="00960C29">
        <w:t xml:space="preserve"> waste action plan</w:t>
      </w:r>
      <w:r>
        <w:t xml:space="preserve"> template </w:t>
      </w:r>
      <w:r w:rsidR="006F302E">
        <w:t>provides guidance to create</w:t>
      </w:r>
      <w:r w:rsidR="00B65B75">
        <w:t>:</w:t>
      </w:r>
    </w:p>
    <w:p w14:paraId="2E72A936" w14:textId="5672C708" w:rsidR="00B65B75" w:rsidRDefault="00B65B75" w:rsidP="00B65B75">
      <w:pPr>
        <w:pStyle w:val="ListBullet"/>
      </w:pPr>
      <w:r>
        <w:t xml:space="preserve">Event overview </w:t>
      </w:r>
    </w:p>
    <w:p w14:paraId="22BAE138" w14:textId="241A3714" w:rsidR="009E765F" w:rsidRDefault="00960C29" w:rsidP="00B65B75">
      <w:pPr>
        <w:pStyle w:val="ListBullet"/>
      </w:pPr>
      <w:r>
        <w:t>Waste o</w:t>
      </w:r>
      <w:r w:rsidR="009E765F">
        <w:t>bjectives</w:t>
      </w:r>
      <w:r>
        <w:t xml:space="preserve">, </w:t>
      </w:r>
      <w:r w:rsidR="00695DD0">
        <w:t>targets,</w:t>
      </w:r>
      <w:r w:rsidR="009E765F">
        <w:t xml:space="preserve"> and measures of success</w:t>
      </w:r>
    </w:p>
    <w:p w14:paraId="27E45FD2" w14:textId="18DA1C34" w:rsidR="009E765F" w:rsidRDefault="00960C29" w:rsidP="00B65B75">
      <w:pPr>
        <w:pStyle w:val="ListBullet"/>
      </w:pPr>
      <w:r>
        <w:t>Waste i</w:t>
      </w:r>
      <w:r w:rsidR="009E765F">
        <w:t>nitiatives and strategies</w:t>
      </w:r>
    </w:p>
    <w:p w14:paraId="19C351EA" w14:textId="2640203D" w:rsidR="009E765F" w:rsidRDefault="006F302E" w:rsidP="00B65B75">
      <w:pPr>
        <w:pStyle w:val="ListBullet"/>
      </w:pPr>
      <w:r>
        <w:t xml:space="preserve">A list of </w:t>
      </w:r>
      <w:r w:rsidR="009E765F">
        <w:t>your event</w:t>
      </w:r>
      <w:r w:rsidR="00DC2CE3">
        <w:t>s’</w:t>
      </w:r>
      <w:r w:rsidR="009E765F">
        <w:t xml:space="preserve"> needs</w:t>
      </w:r>
      <w:r w:rsidR="00960C29">
        <w:t>:</w:t>
      </w:r>
    </w:p>
    <w:p w14:paraId="5C87F98F" w14:textId="6AC7E2D6" w:rsidR="009E765F" w:rsidRDefault="00960C29" w:rsidP="00C527D0">
      <w:pPr>
        <w:pStyle w:val="ListBullet2"/>
      </w:pPr>
      <w:r>
        <w:t>W</w:t>
      </w:r>
      <w:r w:rsidRPr="00960C29">
        <w:t>aste types and expected material generation</w:t>
      </w:r>
      <w:r w:rsidRPr="00960C29" w:rsidDel="00960C29">
        <w:t xml:space="preserve"> </w:t>
      </w:r>
    </w:p>
    <w:p w14:paraId="0C4A6BC1" w14:textId="11560CC8" w:rsidR="00B65B75" w:rsidRDefault="009E765F" w:rsidP="00C527D0">
      <w:pPr>
        <w:pStyle w:val="ListBullet2"/>
      </w:pPr>
      <w:r>
        <w:t>I</w:t>
      </w:r>
      <w:r w:rsidR="00B65B75">
        <w:t xml:space="preserve">nfrastructure </w:t>
      </w:r>
      <w:r>
        <w:t>needs</w:t>
      </w:r>
    </w:p>
    <w:p w14:paraId="7AE37C7E" w14:textId="5233EA50" w:rsidR="009E765F" w:rsidRDefault="009E765F" w:rsidP="00960C29">
      <w:pPr>
        <w:pStyle w:val="ListBullet2"/>
      </w:pPr>
      <w:r>
        <w:t>Site plan</w:t>
      </w:r>
    </w:p>
    <w:p w14:paraId="2CB0D18F" w14:textId="03B8D74C" w:rsidR="00960C29" w:rsidRDefault="00960C29" w:rsidP="00C527D0">
      <w:pPr>
        <w:pStyle w:val="ListBullet2"/>
      </w:pPr>
      <w:r>
        <w:t>W</w:t>
      </w:r>
      <w:r w:rsidRPr="00960C29">
        <w:t xml:space="preserve">aste disposal, processing and </w:t>
      </w:r>
      <w:r w:rsidR="00F6705E">
        <w:t>contracting</w:t>
      </w:r>
    </w:p>
    <w:p w14:paraId="432AE0DA" w14:textId="2D350164" w:rsidR="00B65B75" w:rsidRDefault="00B65B75" w:rsidP="00B65B75">
      <w:pPr>
        <w:pStyle w:val="ListBullet"/>
      </w:pPr>
      <w:r>
        <w:t>Operational checklists</w:t>
      </w:r>
      <w:r w:rsidR="00960C29">
        <w:t>:</w:t>
      </w:r>
    </w:p>
    <w:p w14:paraId="57700BFA" w14:textId="65831DA9" w:rsidR="009E765F" w:rsidRPr="00960C29" w:rsidRDefault="00960C29" w:rsidP="00C527D0">
      <w:pPr>
        <w:pStyle w:val="ListBullet2"/>
      </w:pPr>
      <w:r>
        <w:t>Planning</w:t>
      </w:r>
      <w:r w:rsidR="009E765F" w:rsidRPr="00960C29">
        <w:t xml:space="preserve"> the </w:t>
      </w:r>
      <w:r w:rsidR="009B3CE1" w:rsidRPr="00960C29">
        <w:t>e</w:t>
      </w:r>
      <w:r w:rsidR="009E765F" w:rsidRPr="00960C29">
        <w:t>vent</w:t>
      </w:r>
    </w:p>
    <w:p w14:paraId="13DF18E5" w14:textId="01CD4801" w:rsidR="009E765F" w:rsidRDefault="009E765F" w:rsidP="00960C29">
      <w:pPr>
        <w:pStyle w:val="ListBullet2"/>
      </w:pPr>
      <w:r w:rsidRPr="00960C29">
        <w:t>Setting up the event</w:t>
      </w:r>
    </w:p>
    <w:p w14:paraId="3B500643" w14:textId="456B9C4A" w:rsidR="00960C29" w:rsidRPr="00960C29" w:rsidRDefault="00960C29" w:rsidP="00C527D0">
      <w:pPr>
        <w:pStyle w:val="ListBullet2"/>
      </w:pPr>
      <w:r>
        <w:t>During the event</w:t>
      </w:r>
    </w:p>
    <w:p w14:paraId="13E7CBE5" w14:textId="687059B3" w:rsidR="009E765F" w:rsidRPr="00960C29" w:rsidRDefault="009E765F" w:rsidP="00C527D0">
      <w:pPr>
        <w:pStyle w:val="ListBullet2"/>
      </w:pPr>
      <w:r w:rsidRPr="00960C29">
        <w:t>After the event</w:t>
      </w:r>
    </w:p>
    <w:p w14:paraId="02B75B86" w14:textId="7215CF68" w:rsidR="009E28D0" w:rsidRPr="00C527D0" w:rsidRDefault="009E28D0" w:rsidP="00C527D0">
      <w:pPr>
        <w:pStyle w:val="BodyNormal"/>
      </w:pPr>
      <w:bookmarkStart w:id="1" w:name="_Toc479252256"/>
    </w:p>
    <w:p w14:paraId="1985D79D" w14:textId="77777777" w:rsidR="00997381" w:rsidRDefault="00997381">
      <w:pPr>
        <w:spacing w:before="0" w:after="120" w:line="240" w:lineRule="auto"/>
        <w:ind w:left="0" w:right="0"/>
        <w:rPr>
          <w:rFonts w:ascii="Arial Bold" w:eastAsiaTheme="majorEastAsia" w:hAnsi="Arial Bold" w:cs="Times New Roman (Headings CS)"/>
          <w:b/>
          <w:bCs/>
          <w:caps/>
          <w:color w:val="203145" w:themeColor="text2"/>
          <w:spacing w:val="30"/>
          <w:sz w:val="24"/>
          <w:szCs w:val="26"/>
        </w:rPr>
      </w:pPr>
      <w:r>
        <w:br w:type="page"/>
      </w:r>
    </w:p>
    <w:p w14:paraId="05B6F7D1" w14:textId="49C2C204" w:rsidR="00940032" w:rsidRPr="00940032" w:rsidRDefault="00734C02" w:rsidP="00940032">
      <w:pPr>
        <w:pStyle w:val="Heading2noNumbers"/>
      </w:pPr>
      <w:r>
        <w:lastRenderedPageBreak/>
        <w:t xml:space="preserve">Event </w:t>
      </w:r>
      <w:r w:rsidR="00B65B75">
        <w:t>Overview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072"/>
      </w:tblGrid>
      <w:tr w:rsidR="00734C02" w:rsidRPr="00776134" w14:paraId="09FBF8DB" w14:textId="77777777" w:rsidTr="009E2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03" w:type="dxa"/>
            <w:gridSpan w:val="2"/>
          </w:tcPr>
          <w:bookmarkEnd w:id="1"/>
          <w:p w14:paraId="51B78F29" w14:textId="6FCF999D" w:rsidR="00734C02" w:rsidRPr="00776134" w:rsidRDefault="00734C02" w:rsidP="00776134">
            <w:r w:rsidRPr="00776134">
              <w:t xml:space="preserve">Event details </w:t>
            </w:r>
          </w:p>
        </w:tc>
      </w:tr>
      <w:tr w:rsidR="00734C02" w:rsidRPr="00776134" w14:paraId="24399789" w14:textId="77777777" w:rsidTr="004971F6">
        <w:tc>
          <w:tcPr>
            <w:tcW w:w="4531" w:type="dxa"/>
          </w:tcPr>
          <w:p w14:paraId="22869EAF" w14:textId="674769C1" w:rsidR="00734C02" w:rsidRPr="00776134" w:rsidRDefault="00734C02" w:rsidP="00776134">
            <w:r w:rsidRPr="00776134">
              <w:t>Event:</w:t>
            </w:r>
          </w:p>
        </w:tc>
        <w:tc>
          <w:tcPr>
            <w:tcW w:w="9072" w:type="dxa"/>
          </w:tcPr>
          <w:p w14:paraId="21827119" w14:textId="0D62FC0A" w:rsidR="00734C02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title of event</w:t>
            </w:r>
          </w:p>
        </w:tc>
      </w:tr>
      <w:tr w:rsidR="00734C02" w:rsidRPr="00776134" w14:paraId="6D35B247" w14:textId="77777777" w:rsidTr="004971F6">
        <w:tc>
          <w:tcPr>
            <w:tcW w:w="4531" w:type="dxa"/>
          </w:tcPr>
          <w:p w14:paraId="5077393C" w14:textId="09EC4734" w:rsidR="00734C02" w:rsidRPr="00776134" w:rsidRDefault="00734C02" w:rsidP="00776134">
            <w:r w:rsidRPr="00776134">
              <w:t>Location</w:t>
            </w:r>
            <w:r w:rsidR="008E3448" w:rsidRPr="00776134">
              <w:t xml:space="preserve"> (attach o</w:t>
            </w:r>
            <w:r w:rsidR="003A48C2" w:rsidRPr="00776134">
              <w:t xml:space="preserve">r </w:t>
            </w:r>
            <w:r w:rsidR="008E3448" w:rsidRPr="00776134">
              <w:t>insert map if possible)</w:t>
            </w:r>
            <w:r w:rsidRPr="00776134">
              <w:t>:</w:t>
            </w:r>
          </w:p>
        </w:tc>
        <w:tc>
          <w:tcPr>
            <w:tcW w:w="9072" w:type="dxa"/>
          </w:tcPr>
          <w:p w14:paraId="08DBA42B" w14:textId="4CD949AA" w:rsidR="00734C02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venue name, location and description </w:t>
            </w:r>
          </w:p>
        </w:tc>
      </w:tr>
      <w:tr w:rsidR="00B65B75" w:rsidRPr="00776134" w14:paraId="6D2455A0" w14:textId="77777777" w:rsidTr="004971F6">
        <w:tc>
          <w:tcPr>
            <w:tcW w:w="4531" w:type="dxa"/>
          </w:tcPr>
          <w:p w14:paraId="731ADC0A" w14:textId="387714B3" w:rsidR="00B65B75" w:rsidRPr="00776134" w:rsidRDefault="00B65B75" w:rsidP="00776134">
            <w:r w:rsidRPr="00776134">
              <w:t>Time:</w:t>
            </w:r>
          </w:p>
        </w:tc>
        <w:tc>
          <w:tcPr>
            <w:tcW w:w="9072" w:type="dxa"/>
          </w:tcPr>
          <w:p w14:paraId="687860BE" w14:textId="33EA27AD" w:rsidR="00B65B75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start and finish time </w:t>
            </w:r>
          </w:p>
        </w:tc>
      </w:tr>
      <w:tr w:rsidR="00734C02" w:rsidRPr="00776134" w14:paraId="0052BE83" w14:textId="77777777" w:rsidTr="004971F6">
        <w:tc>
          <w:tcPr>
            <w:tcW w:w="4531" w:type="dxa"/>
          </w:tcPr>
          <w:p w14:paraId="40053186" w14:textId="5EEE3CC9" w:rsidR="00734C02" w:rsidRPr="00776134" w:rsidRDefault="00734C02" w:rsidP="00776134">
            <w:r w:rsidRPr="00776134">
              <w:t>Date(s) of event:</w:t>
            </w:r>
          </w:p>
        </w:tc>
        <w:tc>
          <w:tcPr>
            <w:tcW w:w="9072" w:type="dxa"/>
          </w:tcPr>
          <w:p w14:paraId="2249B288" w14:textId="10C44EE8" w:rsidR="00734C02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start and finish date </w:t>
            </w:r>
          </w:p>
        </w:tc>
      </w:tr>
      <w:tr w:rsidR="00734C02" w:rsidRPr="00776134" w14:paraId="58B4035F" w14:textId="77777777" w:rsidTr="004971F6">
        <w:tc>
          <w:tcPr>
            <w:tcW w:w="4531" w:type="dxa"/>
          </w:tcPr>
          <w:p w14:paraId="0163566D" w14:textId="1ECC6334" w:rsidR="00734C02" w:rsidRPr="00776134" w:rsidRDefault="00F73375" w:rsidP="00776134">
            <w:r>
              <w:t xml:space="preserve">Attendance: </w:t>
            </w:r>
          </w:p>
        </w:tc>
        <w:tc>
          <w:tcPr>
            <w:tcW w:w="9072" w:type="dxa"/>
          </w:tcPr>
          <w:p w14:paraId="5AF734DE" w14:textId="4F4C96A4" w:rsidR="00734C02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500 people</w:t>
            </w:r>
          </w:p>
        </w:tc>
      </w:tr>
      <w:tr w:rsidR="006F302E" w:rsidRPr="00776134" w14:paraId="7037AD4E" w14:textId="77777777" w:rsidTr="004971F6">
        <w:tc>
          <w:tcPr>
            <w:tcW w:w="4531" w:type="dxa"/>
          </w:tcPr>
          <w:p w14:paraId="360775C3" w14:textId="014E4071" w:rsidR="006F302E" w:rsidRPr="00776134" w:rsidRDefault="00D95B08" w:rsidP="00776134">
            <w:r>
              <w:t>Attendee</w:t>
            </w:r>
            <w:r w:rsidR="006F302E" w:rsidRPr="00776134">
              <w:t xml:space="preserve"> awareness of waste issues: </w:t>
            </w:r>
          </w:p>
        </w:tc>
        <w:tc>
          <w:tcPr>
            <w:tcW w:w="9072" w:type="dxa"/>
          </w:tcPr>
          <w:p w14:paraId="573D92DB" w14:textId="77777777" w:rsidR="006F302E" w:rsidRPr="00776134" w:rsidRDefault="006F302E" w:rsidP="0077613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B65B75" w:rsidRPr="00776134" w14:paraId="2A55E1EF" w14:textId="77777777" w:rsidTr="004971F6">
        <w:tc>
          <w:tcPr>
            <w:tcW w:w="4531" w:type="dxa"/>
          </w:tcPr>
          <w:p w14:paraId="64917C6C" w14:textId="44ADE021" w:rsidR="00B65B75" w:rsidRPr="00776134" w:rsidRDefault="00B65B75" w:rsidP="00776134">
            <w:r w:rsidRPr="00776134">
              <w:t>Organiser(s):</w:t>
            </w:r>
          </w:p>
        </w:tc>
        <w:tc>
          <w:tcPr>
            <w:tcW w:w="9072" w:type="dxa"/>
          </w:tcPr>
          <w:p w14:paraId="3C5F2D33" w14:textId="425FBB59" w:rsidR="00B65B75" w:rsidRPr="00776134" w:rsidRDefault="009E28D0" w:rsidP="00776134">
            <w:pPr>
              <w:rPr>
                <w:i/>
                <w:iCs/>
                <w:color w:val="BFBFBF" w:themeColor="background1" w:themeShade="BF"/>
              </w:rPr>
            </w:pPr>
            <w:proofErr w:type="gramStart"/>
            <w:r w:rsidRPr="00776134">
              <w:rPr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776134">
              <w:rPr>
                <w:i/>
                <w:iCs/>
                <w:color w:val="BFBFBF" w:themeColor="background1" w:themeShade="BF"/>
              </w:rPr>
              <w:t xml:space="preserve"> lead organisation hosting the event </w:t>
            </w:r>
          </w:p>
        </w:tc>
      </w:tr>
      <w:tr w:rsidR="006F302E" w:rsidRPr="00776134" w14:paraId="7BC714C6" w14:textId="77777777" w:rsidTr="004971F6">
        <w:tc>
          <w:tcPr>
            <w:tcW w:w="4531" w:type="dxa"/>
          </w:tcPr>
          <w:p w14:paraId="1F9A59B2" w14:textId="456763E3" w:rsidR="006F302E" w:rsidRPr="00776134" w:rsidRDefault="006F302E" w:rsidP="00776134">
            <w:r w:rsidRPr="00776134">
              <w:t>Other</w:t>
            </w:r>
          </w:p>
        </w:tc>
        <w:tc>
          <w:tcPr>
            <w:tcW w:w="9072" w:type="dxa"/>
          </w:tcPr>
          <w:p w14:paraId="7F6FB6DC" w14:textId="77777777" w:rsidR="006F302E" w:rsidRPr="00776134" w:rsidRDefault="006F302E" w:rsidP="00776134">
            <w:pPr>
              <w:rPr>
                <w:i/>
                <w:iCs/>
                <w:color w:val="BFBFBF" w:themeColor="background1" w:themeShade="BF"/>
              </w:rPr>
            </w:pPr>
          </w:p>
        </w:tc>
      </w:tr>
    </w:tbl>
    <w:p w14:paraId="103C992E" w14:textId="3DDD7E9C" w:rsidR="00954D26" w:rsidRDefault="00954D26" w:rsidP="003E45DD">
      <w:pPr>
        <w:pStyle w:val="BodyNormal"/>
      </w:pPr>
    </w:p>
    <w:tbl>
      <w:tblPr>
        <w:tblStyle w:val="TableGrid"/>
        <w:tblW w:w="13719" w:type="dxa"/>
        <w:tblInd w:w="-5" w:type="dxa"/>
        <w:tblLook w:val="04A0" w:firstRow="1" w:lastRow="0" w:firstColumn="1" w:lastColumn="0" w:noHBand="0" w:noVBand="1"/>
      </w:tblPr>
      <w:tblGrid>
        <w:gridCol w:w="3716"/>
        <w:gridCol w:w="2462"/>
        <w:gridCol w:w="2718"/>
        <w:gridCol w:w="2319"/>
        <w:gridCol w:w="2504"/>
      </w:tblGrid>
      <w:tr w:rsidR="005315BE" w14:paraId="515B76E3" w14:textId="77777777" w:rsidTr="00102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19" w:type="dxa"/>
            <w:gridSpan w:val="5"/>
          </w:tcPr>
          <w:p w14:paraId="27CC4DB0" w14:textId="024704C1" w:rsidR="005315BE" w:rsidRDefault="005315BE" w:rsidP="00776134">
            <w:pPr>
              <w:pStyle w:val="normaltablebody"/>
            </w:pPr>
            <w:r>
              <w:t>Contact details</w:t>
            </w:r>
          </w:p>
        </w:tc>
      </w:tr>
      <w:tr w:rsidR="005315BE" w14:paraId="17662A02" w14:textId="77777777" w:rsidTr="00C527D0">
        <w:tc>
          <w:tcPr>
            <w:tcW w:w="3716" w:type="dxa"/>
            <w:shd w:val="clear" w:color="auto" w:fill="D9D9D9" w:themeFill="background1" w:themeFillShade="D9"/>
          </w:tcPr>
          <w:p w14:paraId="55063B59" w14:textId="6FA99217" w:rsidR="005315BE" w:rsidRPr="009E28D0" w:rsidRDefault="005315BE" w:rsidP="00776134">
            <w:pPr>
              <w:pStyle w:val="normaltablebody"/>
              <w:rPr>
                <w:bCs/>
              </w:rPr>
            </w:pPr>
            <w:r w:rsidRPr="009E28D0">
              <w:rPr>
                <w:bCs/>
              </w:rPr>
              <w:t>Role in the event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6B1FABFB" w14:textId="57565E83" w:rsidR="005315BE" w:rsidRPr="009E28D0" w:rsidRDefault="005315BE" w:rsidP="00776134">
            <w:pPr>
              <w:pStyle w:val="normaltablebody"/>
              <w:rPr>
                <w:bCs/>
              </w:rPr>
            </w:pPr>
            <w:r w:rsidRPr="009E28D0">
              <w:rPr>
                <w:bCs/>
              </w:rPr>
              <w:t>Name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3915B68B" w14:textId="27749FA2" w:rsidR="005315BE" w:rsidRPr="009E28D0" w:rsidRDefault="005315BE" w:rsidP="00776134">
            <w:pPr>
              <w:pStyle w:val="normaltablebody"/>
              <w:rPr>
                <w:bCs/>
              </w:rPr>
            </w:pPr>
            <w:r w:rsidRPr="009E28D0">
              <w:rPr>
                <w:bCs/>
              </w:rPr>
              <w:t>Organisation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7662EEF4" w14:textId="09BBCEDF" w:rsidR="005315BE" w:rsidRDefault="005315BE" w:rsidP="00776134">
            <w:pPr>
              <w:pStyle w:val="normaltablebody"/>
              <w:rPr>
                <w:bCs/>
              </w:rPr>
            </w:pPr>
            <w:r>
              <w:rPr>
                <w:bCs/>
              </w:rPr>
              <w:t>Responsibility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1108BDCD" w14:textId="5BC02BF3" w:rsidR="005315BE" w:rsidRPr="009E28D0" w:rsidRDefault="005315BE" w:rsidP="00776134">
            <w:pPr>
              <w:pStyle w:val="normaltablebody"/>
              <w:rPr>
                <w:bCs/>
              </w:rPr>
            </w:pPr>
            <w:r>
              <w:rPr>
                <w:bCs/>
              </w:rPr>
              <w:t>C</w:t>
            </w:r>
            <w:r w:rsidRPr="009E28D0">
              <w:rPr>
                <w:bCs/>
              </w:rPr>
              <w:t>ontact number</w:t>
            </w:r>
          </w:p>
        </w:tc>
      </w:tr>
      <w:tr w:rsidR="005315BE" w14:paraId="63B72509" w14:textId="77777777" w:rsidTr="00C527D0">
        <w:tc>
          <w:tcPr>
            <w:tcW w:w="3716" w:type="dxa"/>
          </w:tcPr>
          <w:p w14:paraId="3CECCBAA" w14:textId="7EFB9C07" w:rsidR="005315BE" w:rsidRPr="0048613B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</w:t>
            </w:r>
            <w:r w:rsidR="00DC2CE3">
              <w:rPr>
                <w:i/>
                <w:iCs/>
                <w:color w:val="A6A6A6" w:themeColor="background1" w:themeShade="A6"/>
              </w:rPr>
              <w:t>L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ead </w:t>
            </w:r>
            <w:r w:rsidR="00DC2CE3"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DC2CE3">
              <w:rPr>
                <w:i/>
                <w:iCs/>
                <w:color w:val="A6A6A6" w:themeColor="background1" w:themeShade="A6"/>
              </w:rPr>
              <w:t>M</w:t>
            </w:r>
            <w:r w:rsidRPr="0048613B">
              <w:rPr>
                <w:i/>
                <w:iCs/>
                <w:color w:val="A6A6A6" w:themeColor="background1" w:themeShade="A6"/>
              </w:rPr>
              <w:t>anager</w:t>
            </w:r>
          </w:p>
        </w:tc>
        <w:tc>
          <w:tcPr>
            <w:tcW w:w="2462" w:type="dxa"/>
          </w:tcPr>
          <w:p w14:paraId="634E137F" w14:textId="77777777" w:rsidR="005315BE" w:rsidRDefault="005315BE" w:rsidP="00776134">
            <w:pPr>
              <w:pStyle w:val="normaltablebody"/>
            </w:pPr>
          </w:p>
        </w:tc>
        <w:tc>
          <w:tcPr>
            <w:tcW w:w="2718" w:type="dxa"/>
          </w:tcPr>
          <w:p w14:paraId="454EC7B4" w14:textId="77777777" w:rsidR="005315BE" w:rsidRDefault="005315BE" w:rsidP="00776134">
            <w:pPr>
              <w:pStyle w:val="normaltablebody"/>
            </w:pPr>
          </w:p>
        </w:tc>
        <w:tc>
          <w:tcPr>
            <w:tcW w:w="2319" w:type="dxa"/>
          </w:tcPr>
          <w:p w14:paraId="63FD6027" w14:textId="77777777" w:rsidR="005315BE" w:rsidRDefault="005315BE" w:rsidP="00776134">
            <w:pPr>
              <w:pStyle w:val="normaltablebody"/>
            </w:pPr>
          </w:p>
        </w:tc>
        <w:tc>
          <w:tcPr>
            <w:tcW w:w="2504" w:type="dxa"/>
          </w:tcPr>
          <w:p w14:paraId="7A5012B0" w14:textId="4C75F323" w:rsidR="005315BE" w:rsidRDefault="005315BE" w:rsidP="00776134">
            <w:pPr>
              <w:pStyle w:val="normaltablebody"/>
            </w:pPr>
          </w:p>
        </w:tc>
      </w:tr>
      <w:tr w:rsidR="005315BE" w14:paraId="3BF69592" w14:textId="77777777" w:rsidTr="00C527D0">
        <w:tc>
          <w:tcPr>
            <w:tcW w:w="3716" w:type="dxa"/>
          </w:tcPr>
          <w:p w14:paraId="0414AB9B" w14:textId="610CCEF4" w:rsidR="005315BE" w:rsidRPr="0048613B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</w:t>
            </w:r>
            <w:r w:rsidR="00DC2CE3">
              <w:rPr>
                <w:i/>
                <w:iCs/>
                <w:color w:val="A6A6A6" w:themeColor="background1" w:themeShade="A6"/>
              </w:rPr>
              <w:t>S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tallholder </w:t>
            </w:r>
          </w:p>
        </w:tc>
        <w:tc>
          <w:tcPr>
            <w:tcW w:w="2462" w:type="dxa"/>
          </w:tcPr>
          <w:p w14:paraId="28080AEA" w14:textId="77777777" w:rsidR="005315BE" w:rsidRDefault="005315BE" w:rsidP="00776134">
            <w:pPr>
              <w:pStyle w:val="normaltablebody"/>
            </w:pPr>
          </w:p>
        </w:tc>
        <w:tc>
          <w:tcPr>
            <w:tcW w:w="2718" w:type="dxa"/>
          </w:tcPr>
          <w:p w14:paraId="57976FEC" w14:textId="77777777" w:rsidR="005315BE" w:rsidRDefault="005315BE" w:rsidP="00776134">
            <w:pPr>
              <w:pStyle w:val="normaltablebody"/>
            </w:pPr>
          </w:p>
        </w:tc>
        <w:tc>
          <w:tcPr>
            <w:tcW w:w="2319" w:type="dxa"/>
          </w:tcPr>
          <w:p w14:paraId="6A75B87D" w14:textId="77777777" w:rsidR="005315BE" w:rsidRDefault="005315BE" w:rsidP="00776134">
            <w:pPr>
              <w:pStyle w:val="normaltablebody"/>
            </w:pPr>
          </w:p>
        </w:tc>
        <w:tc>
          <w:tcPr>
            <w:tcW w:w="2504" w:type="dxa"/>
          </w:tcPr>
          <w:p w14:paraId="67ADA46C" w14:textId="0A5E9B3A" w:rsidR="005315BE" w:rsidRDefault="005315BE" w:rsidP="00776134">
            <w:pPr>
              <w:pStyle w:val="normaltablebody"/>
            </w:pPr>
          </w:p>
        </w:tc>
      </w:tr>
      <w:tr w:rsidR="005315BE" w14:paraId="5E67A31F" w14:textId="77777777" w:rsidTr="00C527D0">
        <w:tc>
          <w:tcPr>
            <w:tcW w:w="3716" w:type="dxa"/>
          </w:tcPr>
          <w:p w14:paraId="7DD4DE6C" w14:textId="2E147C46" w:rsidR="005315BE" w:rsidRPr="005315BE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5315BE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5315BE">
              <w:rPr>
                <w:i/>
                <w:iCs/>
                <w:color w:val="A6A6A6" w:themeColor="background1" w:themeShade="A6"/>
              </w:rPr>
              <w:t xml:space="preserve"> </w:t>
            </w:r>
            <w:r w:rsidR="00DC2CE3">
              <w:rPr>
                <w:i/>
                <w:iCs/>
                <w:color w:val="A6A6A6" w:themeColor="background1" w:themeShade="A6"/>
              </w:rPr>
              <w:t>V</w:t>
            </w:r>
            <w:r w:rsidRPr="005315BE">
              <w:rPr>
                <w:i/>
                <w:iCs/>
                <w:color w:val="A6A6A6" w:themeColor="background1" w:themeShade="A6"/>
              </w:rPr>
              <w:t>olunteer</w:t>
            </w:r>
          </w:p>
        </w:tc>
        <w:tc>
          <w:tcPr>
            <w:tcW w:w="2462" w:type="dxa"/>
          </w:tcPr>
          <w:p w14:paraId="6A65D403" w14:textId="77777777" w:rsidR="005315BE" w:rsidRDefault="005315BE" w:rsidP="00776134">
            <w:pPr>
              <w:pStyle w:val="normaltablebody"/>
            </w:pPr>
          </w:p>
        </w:tc>
        <w:tc>
          <w:tcPr>
            <w:tcW w:w="2718" w:type="dxa"/>
          </w:tcPr>
          <w:p w14:paraId="5F835DD1" w14:textId="77777777" w:rsidR="005315BE" w:rsidRDefault="005315BE" w:rsidP="00776134">
            <w:pPr>
              <w:pStyle w:val="normaltablebody"/>
            </w:pPr>
          </w:p>
        </w:tc>
        <w:tc>
          <w:tcPr>
            <w:tcW w:w="2319" w:type="dxa"/>
          </w:tcPr>
          <w:p w14:paraId="71682E94" w14:textId="77777777" w:rsidR="005315BE" w:rsidRDefault="005315BE" w:rsidP="00776134">
            <w:pPr>
              <w:pStyle w:val="normaltablebody"/>
            </w:pPr>
          </w:p>
        </w:tc>
        <w:tc>
          <w:tcPr>
            <w:tcW w:w="2504" w:type="dxa"/>
          </w:tcPr>
          <w:p w14:paraId="4DB2F5E3" w14:textId="41338AFF" w:rsidR="005315BE" w:rsidRDefault="005315BE" w:rsidP="00776134">
            <w:pPr>
              <w:pStyle w:val="normaltablebody"/>
            </w:pPr>
          </w:p>
        </w:tc>
      </w:tr>
      <w:tr w:rsidR="005315BE" w14:paraId="0BB18AA9" w14:textId="77777777" w:rsidTr="00C527D0">
        <w:tc>
          <w:tcPr>
            <w:tcW w:w="3716" w:type="dxa"/>
          </w:tcPr>
          <w:p w14:paraId="48E9D678" w14:textId="084CE20C" w:rsidR="005315BE" w:rsidRPr="00C527D0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C527D0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i/>
                <w:iCs/>
                <w:color w:val="A6A6A6" w:themeColor="background1" w:themeShade="A6"/>
              </w:rPr>
              <w:t xml:space="preserve"> </w:t>
            </w:r>
            <w:r w:rsidR="00DC2CE3">
              <w:rPr>
                <w:i/>
                <w:iCs/>
                <w:color w:val="A6A6A6" w:themeColor="background1" w:themeShade="A6"/>
              </w:rPr>
              <w:t>B</w:t>
            </w:r>
            <w:r w:rsidRPr="00C527D0">
              <w:rPr>
                <w:i/>
                <w:iCs/>
                <w:color w:val="A6A6A6" w:themeColor="background1" w:themeShade="A6"/>
              </w:rPr>
              <w:t xml:space="preserve">in </w:t>
            </w:r>
            <w:r w:rsidR="00DC2CE3">
              <w:rPr>
                <w:i/>
                <w:iCs/>
                <w:color w:val="A6A6A6" w:themeColor="background1" w:themeShade="A6"/>
              </w:rPr>
              <w:t>m</w:t>
            </w:r>
            <w:r w:rsidRPr="00C527D0">
              <w:rPr>
                <w:i/>
                <w:iCs/>
                <w:color w:val="A6A6A6" w:themeColor="background1" w:themeShade="A6"/>
              </w:rPr>
              <w:t>onitoring/sorting/clean-up staff</w:t>
            </w:r>
          </w:p>
        </w:tc>
        <w:tc>
          <w:tcPr>
            <w:tcW w:w="2462" w:type="dxa"/>
          </w:tcPr>
          <w:p w14:paraId="4DD59D3F" w14:textId="77777777" w:rsidR="005315BE" w:rsidRDefault="005315BE" w:rsidP="00776134">
            <w:pPr>
              <w:pStyle w:val="normaltablebody"/>
            </w:pPr>
          </w:p>
        </w:tc>
        <w:tc>
          <w:tcPr>
            <w:tcW w:w="2718" w:type="dxa"/>
          </w:tcPr>
          <w:p w14:paraId="16FE6A0F" w14:textId="77777777" w:rsidR="005315BE" w:rsidRDefault="005315BE" w:rsidP="00776134">
            <w:pPr>
              <w:pStyle w:val="normaltablebody"/>
            </w:pPr>
          </w:p>
        </w:tc>
        <w:tc>
          <w:tcPr>
            <w:tcW w:w="2319" w:type="dxa"/>
          </w:tcPr>
          <w:p w14:paraId="72A0BE7F" w14:textId="77777777" w:rsidR="005315BE" w:rsidRDefault="005315BE" w:rsidP="00776134">
            <w:pPr>
              <w:pStyle w:val="normaltablebody"/>
            </w:pPr>
          </w:p>
        </w:tc>
        <w:tc>
          <w:tcPr>
            <w:tcW w:w="2504" w:type="dxa"/>
          </w:tcPr>
          <w:p w14:paraId="393771B4" w14:textId="44CFCAB8" w:rsidR="005315BE" w:rsidRDefault="005315BE" w:rsidP="00776134">
            <w:pPr>
              <w:pStyle w:val="normaltablebody"/>
            </w:pPr>
          </w:p>
        </w:tc>
      </w:tr>
      <w:tr w:rsidR="006F302E" w14:paraId="68FF1ACF" w14:textId="77777777" w:rsidTr="00C527D0">
        <w:tc>
          <w:tcPr>
            <w:tcW w:w="3716" w:type="dxa"/>
          </w:tcPr>
          <w:p w14:paraId="1E3E53C0" w14:textId="4A0A6B6D" w:rsidR="006F302E" w:rsidRPr="00C527D0" w:rsidRDefault="00DC2CE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lastRenderedPageBreak/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C</w:t>
            </w:r>
            <w:r w:rsidR="006F302E">
              <w:rPr>
                <w:i/>
                <w:iCs/>
                <w:color w:val="A6A6A6" w:themeColor="background1" w:themeShade="A6"/>
              </w:rPr>
              <w:t xml:space="preserve">ontractors </w:t>
            </w:r>
          </w:p>
        </w:tc>
        <w:tc>
          <w:tcPr>
            <w:tcW w:w="2462" w:type="dxa"/>
          </w:tcPr>
          <w:p w14:paraId="581FA339" w14:textId="77777777" w:rsidR="006F302E" w:rsidRDefault="006F302E" w:rsidP="00776134">
            <w:pPr>
              <w:pStyle w:val="normaltablebody"/>
            </w:pPr>
          </w:p>
        </w:tc>
        <w:tc>
          <w:tcPr>
            <w:tcW w:w="2718" w:type="dxa"/>
          </w:tcPr>
          <w:p w14:paraId="50C59D92" w14:textId="77777777" w:rsidR="006F302E" w:rsidRDefault="006F302E" w:rsidP="00776134">
            <w:pPr>
              <w:pStyle w:val="normaltablebody"/>
            </w:pPr>
          </w:p>
        </w:tc>
        <w:tc>
          <w:tcPr>
            <w:tcW w:w="2319" w:type="dxa"/>
          </w:tcPr>
          <w:p w14:paraId="483AB80A" w14:textId="77777777" w:rsidR="006F302E" w:rsidRDefault="006F302E" w:rsidP="00776134">
            <w:pPr>
              <w:pStyle w:val="normaltablebody"/>
            </w:pPr>
          </w:p>
        </w:tc>
        <w:tc>
          <w:tcPr>
            <w:tcW w:w="2504" w:type="dxa"/>
          </w:tcPr>
          <w:p w14:paraId="0FB334D9" w14:textId="77777777" w:rsidR="006F302E" w:rsidRDefault="006F302E" w:rsidP="00776134">
            <w:pPr>
              <w:pStyle w:val="normaltablebody"/>
            </w:pPr>
          </w:p>
        </w:tc>
      </w:tr>
    </w:tbl>
    <w:p w14:paraId="461218D6" w14:textId="77777777" w:rsidR="009E28D0" w:rsidRDefault="009E28D0">
      <w:pPr>
        <w:spacing w:after="120"/>
      </w:pPr>
    </w:p>
    <w:p w14:paraId="0D24256F" w14:textId="64C82371" w:rsidR="00044BCB" w:rsidRDefault="00044BCB" w:rsidP="00044BCB">
      <w:pPr>
        <w:pStyle w:val="Heading2noNumbers"/>
      </w:pPr>
      <w:r>
        <w:t xml:space="preserve">Goals and </w:t>
      </w:r>
      <w:r w:rsidRPr="00044BCB">
        <w:t>targets</w:t>
      </w:r>
    </w:p>
    <w:p w14:paraId="420C6C29" w14:textId="38220B9C" w:rsidR="009E28D0" w:rsidRPr="004971F6" w:rsidRDefault="009E28D0" w:rsidP="00044BCB">
      <w:pPr>
        <w:pStyle w:val="Heading3"/>
        <w:numPr>
          <w:ilvl w:val="0"/>
          <w:numId w:val="0"/>
        </w:numPr>
        <w:ind w:left="1077" w:hanging="1077"/>
      </w:pPr>
      <w:r w:rsidRPr="004971F6">
        <w:t xml:space="preserve">Waste and litter </w:t>
      </w:r>
      <w:r w:rsidR="00F6705E">
        <w:t>outcomes</w:t>
      </w:r>
      <w:r w:rsidR="00A738C7">
        <w:t>, Targets and Measureable indicators</w:t>
      </w:r>
      <w:r w:rsidRPr="004971F6">
        <w:t xml:space="preserve"> </w:t>
      </w:r>
    </w:p>
    <w:p w14:paraId="00F9C10D" w14:textId="77777777" w:rsidR="007B2125" w:rsidRDefault="00070D57" w:rsidP="00F6705E">
      <w:pPr>
        <w:pStyle w:val="ListBullet"/>
      </w:pPr>
      <w:r w:rsidRPr="00C527D0">
        <w:t>Set</w:t>
      </w:r>
      <w:r w:rsidR="00FF7DC2">
        <w:t xml:space="preserve"> objectives and</w:t>
      </w:r>
      <w:r w:rsidR="00CC0F01" w:rsidRPr="00EC2797">
        <w:t xml:space="preserve"> targets </w:t>
      </w:r>
      <w:r w:rsidRPr="00C527D0">
        <w:t>to</w:t>
      </w:r>
      <w:r w:rsidR="00CC0F01" w:rsidRPr="00EC2797">
        <w:t xml:space="preserve"> guide strategies and </w:t>
      </w:r>
      <w:r w:rsidRPr="00C527D0">
        <w:t>facilitate</w:t>
      </w:r>
      <w:r w:rsidR="00CC0F01" w:rsidRPr="00EC2797">
        <w:t xml:space="preserve"> results to be measure</w:t>
      </w:r>
      <w:r w:rsidRPr="00C527D0">
        <w:t>d</w:t>
      </w:r>
      <w:r w:rsidR="00CC0F01" w:rsidRPr="00EC2797">
        <w:t xml:space="preserve">. </w:t>
      </w:r>
    </w:p>
    <w:p w14:paraId="55E378B0" w14:textId="77F61ACE" w:rsidR="002F2547" w:rsidRDefault="002F2547" w:rsidP="00F6705E">
      <w:pPr>
        <w:pStyle w:val="ListBullet"/>
      </w:pPr>
      <w:r>
        <w:t>Make targets for several year</w:t>
      </w:r>
      <w:r w:rsidR="006F302E">
        <w:t>s</w:t>
      </w:r>
      <w:r>
        <w:t xml:space="preserve"> in the future, then prioritise what can be done now</w:t>
      </w:r>
      <w:r w:rsidR="006F302E">
        <w:t>,</w:t>
      </w:r>
      <w:r w:rsidR="00265BF7">
        <w:t xml:space="preserve"> and</w:t>
      </w:r>
      <w:r w:rsidR="006F302E">
        <w:t xml:space="preserve"> what </w:t>
      </w:r>
      <w:r w:rsidR="0055693C">
        <w:t xml:space="preserve">can be done </w:t>
      </w:r>
      <w:r w:rsidR="006F302E">
        <w:t>later</w:t>
      </w:r>
      <w:r>
        <w:t>.</w:t>
      </w:r>
    </w:p>
    <w:p w14:paraId="037DD044" w14:textId="56ECCF8F" w:rsidR="00CC0F01" w:rsidRDefault="00070D57" w:rsidP="00F6705E">
      <w:pPr>
        <w:pStyle w:val="ListBullet"/>
      </w:pPr>
      <w:r w:rsidRPr="00C527D0">
        <w:t xml:space="preserve">Make </w:t>
      </w:r>
      <w:r w:rsidR="00FF7DC2">
        <w:t>targets</w:t>
      </w:r>
      <w:r w:rsidR="00CC0F01" w:rsidRPr="00EC2797">
        <w:t xml:space="preserve"> </w:t>
      </w:r>
      <w:r w:rsidR="00CC0F01" w:rsidRPr="00C527D0">
        <w:rPr>
          <w:b/>
          <w:bCs/>
          <w:i/>
          <w:iCs/>
        </w:rPr>
        <w:t>SMART</w:t>
      </w:r>
      <w:r w:rsidRPr="00C527D0">
        <w:t xml:space="preserve"> </w:t>
      </w:r>
      <w:r w:rsidR="00CC0F01" w:rsidRPr="00EC2797">
        <w:t xml:space="preserve">(Specific, Measurable, Achievable, Relevant and </w:t>
      </w:r>
      <w:r w:rsidR="00563C99" w:rsidRPr="00C527D0">
        <w:t>T</w:t>
      </w:r>
      <w:r w:rsidR="00CC0F01" w:rsidRPr="00EC2797">
        <w:t>ime-bound)</w:t>
      </w:r>
      <w:r w:rsidR="00EC2797">
        <w:t>.</w:t>
      </w:r>
    </w:p>
    <w:p w14:paraId="28F0C4FE" w14:textId="43923960" w:rsidR="00014D9D" w:rsidRPr="00014D9D" w:rsidRDefault="00014D9D" w:rsidP="00014D9D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D9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014D9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"https://fitsmallbusiness.com/wp-content/uploads/2020/02/smart-goals-examples-tips-from-pros.png" \* MERGEFORMATINET </w:instrText>
      </w:r>
      <w:r w:rsidRPr="00014D9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014D9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BD303F" wp14:editId="712DF548">
            <wp:extent cx="6039293" cy="2247342"/>
            <wp:effectExtent l="0" t="0" r="0" b="635"/>
            <wp:docPr id="2" name="Picture 2" descr="10 SMART Goals Examples for Small Businesses i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SMART Goals Examples for Small Businesses in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21"/>
                    <a:stretch/>
                  </pic:blipFill>
                  <pic:spPr bwMode="auto">
                    <a:xfrm>
                      <a:off x="0" y="0"/>
                      <a:ext cx="6091930" cy="22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D9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E8C7997" w14:textId="45AF4EF6" w:rsidR="006F302E" w:rsidRDefault="006F302E">
      <w:pPr>
        <w:spacing w:before="0" w:after="120" w:line="240" w:lineRule="auto"/>
        <w:ind w:left="0" w:right="0"/>
        <w:rPr>
          <w:rFonts w:eastAsiaTheme="minorHAnsi" w:cstheme="minorBidi"/>
          <w:sz w:val="20"/>
          <w:szCs w:val="16"/>
        </w:rPr>
      </w:pPr>
      <w:r>
        <w:br w:type="page"/>
      </w:r>
    </w:p>
    <w:p w14:paraId="71750F74" w14:textId="77777777" w:rsidR="00014D9D" w:rsidRPr="00EC2797" w:rsidRDefault="00014D9D" w:rsidP="008F6CDC">
      <w:pPr>
        <w:pStyle w:val="BodyNormal"/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3543"/>
        <w:gridCol w:w="3544"/>
        <w:gridCol w:w="3969"/>
      </w:tblGrid>
      <w:tr w:rsidR="00940032" w14:paraId="019133D0" w14:textId="77777777" w:rsidTr="00C52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2DE6C0A5" w14:textId="3F99B522" w:rsidR="00940032" w:rsidRPr="00940032" w:rsidRDefault="00F6705E" w:rsidP="00776134">
            <w:pPr>
              <w:pStyle w:val="normaltablebody"/>
              <w:rPr>
                <w:i/>
              </w:rPr>
            </w:pPr>
            <w:r>
              <w:t>outcomes</w:t>
            </w:r>
          </w:p>
        </w:tc>
        <w:tc>
          <w:tcPr>
            <w:tcW w:w="3543" w:type="dxa"/>
          </w:tcPr>
          <w:p w14:paraId="087950DD" w14:textId="36E5F31E" w:rsidR="00940032" w:rsidRPr="00940032" w:rsidRDefault="00940032" w:rsidP="00776134">
            <w:pPr>
              <w:pStyle w:val="normaltablebody"/>
              <w:rPr>
                <w:i/>
              </w:rPr>
            </w:pPr>
            <w:r>
              <w:t>Target</w:t>
            </w:r>
          </w:p>
        </w:tc>
        <w:tc>
          <w:tcPr>
            <w:tcW w:w="3544" w:type="dxa"/>
          </w:tcPr>
          <w:p w14:paraId="311FD65F" w14:textId="55D64A3A" w:rsidR="00940032" w:rsidRPr="00940032" w:rsidRDefault="00940032" w:rsidP="00776134">
            <w:pPr>
              <w:pStyle w:val="normaltablebody"/>
              <w:rPr>
                <w:i/>
              </w:rPr>
            </w:pPr>
            <w:r>
              <w:t>How will you measure success?</w:t>
            </w:r>
          </w:p>
        </w:tc>
        <w:tc>
          <w:tcPr>
            <w:tcW w:w="3969" w:type="dxa"/>
          </w:tcPr>
          <w:p w14:paraId="2D6FDB2C" w14:textId="6BD5EF9E" w:rsidR="00940032" w:rsidRPr="00940032" w:rsidRDefault="00940032" w:rsidP="00776134">
            <w:pPr>
              <w:pStyle w:val="normaltablebody"/>
              <w:rPr>
                <w:i/>
              </w:rPr>
            </w:pPr>
            <w:r>
              <w:t>Indicators for success</w:t>
            </w:r>
          </w:p>
        </w:tc>
      </w:tr>
      <w:tr w:rsidR="00014D9D" w14:paraId="112558AB" w14:textId="77777777" w:rsidTr="00C527D0">
        <w:trPr>
          <w:trHeight w:val="595"/>
        </w:trPr>
        <w:tc>
          <w:tcPr>
            <w:tcW w:w="2689" w:type="dxa"/>
          </w:tcPr>
          <w:p w14:paraId="34AC1170" w14:textId="53AB72C2" w:rsidR="00014D9D" w:rsidRPr="0048613B" w:rsidRDefault="00014D9D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reduce</w:t>
            </w:r>
            <w:r w:rsidR="006F302E">
              <w:rPr>
                <w:color w:val="A6A6A6" w:themeColor="background1" w:themeShade="A6"/>
              </w:rPr>
              <w:t>d</w:t>
            </w:r>
            <w:r>
              <w:rPr>
                <w:color w:val="A6A6A6" w:themeColor="background1" w:themeShade="A6"/>
              </w:rPr>
              <w:t xml:space="preserve"> total material use and disposal</w:t>
            </w:r>
          </w:p>
        </w:tc>
        <w:tc>
          <w:tcPr>
            <w:tcW w:w="3543" w:type="dxa"/>
          </w:tcPr>
          <w:p w14:paraId="4825BA9F" w14:textId="733A7D39" w:rsidR="00014D9D" w:rsidRPr="0048613B" w:rsidRDefault="00011295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achieve 20% r</w:t>
            </w:r>
            <w:r w:rsidR="00014D9D">
              <w:rPr>
                <w:color w:val="A6A6A6" w:themeColor="background1" w:themeShade="A6"/>
              </w:rPr>
              <w:t>educ</w:t>
            </w:r>
            <w:r w:rsidR="00F90CE0">
              <w:rPr>
                <w:color w:val="A6A6A6" w:themeColor="background1" w:themeShade="A6"/>
              </w:rPr>
              <w:t>tion of</w:t>
            </w:r>
            <w:r w:rsidR="00014D9D">
              <w:rPr>
                <w:color w:val="A6A6A6" w:themeColor="background1" w:themeShade="A6"/>
              </w:rPr>
              <w:t xml:space="preserve"> total material collected, including recycling and landfill, by [year], </w:t>
            </w:r>
          </w:p>
        </w:tc>
        <w:tc>
          <w:tcPr>
            <w:tcW w:w="3544" w:type="dxa"/>
          </w:tcPr>
          <w:p w14:paraId="6A7543CB" w14:textId="4CDD71C6" w:rsidR="00011295" w:rsidRPr="00011295" w:rsidRDefault="00011295" w:rsidP="00776134">
            <w:pPr>
              <w:pStyle w:val="normaltablebody"/>
            </w:pPr>
            <w:proofErr w:type="gramStart"/>
            <w:r w:rsidRPr="00BC16E6">
              <w:rPr>
                <w:i/>
                <w:color w:val="A6A6A6" w:themeColor="background1" w:themeShade="A6"/>
              </w:rPr>
              <w:t>e</w:t>
            </w:r>
            <w:r w:rsidRPr="00011295">
              <w:rPr>
                <w:i/>
                <w:color w:val="A6A6A6" w:themeColor="background1" w:themeShade="A6"/>
              </w:rPr>
              <w:t>.g.</w:t>
            </w:r>
            <w:proofErr w:type="gramEnd"/>
            <w:r w:rsidRPr="00011295">
              <w:rPr>
                <w:i/>
                <w:color w:val="A6A6A6" w:themeColor="background1" w:themeShade="A6"/>
              </w:rPr>
              <w:t xml:space="preserve"> request disposal and recycling dockets from contractors to compare amounts</w:t>
            </w:r>
          </w:p>
        </w:tc>
        <w:tc>
          <w:tcPr>
            <w:tcW w:w="3969" w:type="dxa"/>
          </w:tcPr>
          <w:p w14:paraId="2FB6C160" w14:textId="1484D06F" w:rsidR="00014D9D" w:rsidRPr="0048613B" w:rsidRDefault="00011295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reduced skips used back of house, reduced collections or reduced recorded volumes </w:t>
            </w:r>
          </w:p>
        </w:tc>
      </w:tr>
      <w:tr w:rsidR="00BC16E6" w14:paraId="037F5BB7" w14:textId="77777777" w:rsidTr="00C527D0">
        <w:trPr>
          <w:trHeight w:val="595"/>
        </w:trPr>
        <w:tc>
          <w:tcPr>
            <w:tcW w:w="2689" w:type="dxa"/>
          </w:tcPr>
          <w:p w14:paraId="4F33F4F8" w14:textId="6114B979" w:rsidR="00BC16E6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eliminate</w:t>
            </w:r>
            <w:r w:rsidR="006F302E">
              <w:rPr>
                <w:color w:val="A6A6A6" w:themeColor="background1" w:themeShade="A6"/>
              </w:rPr>
              <w:t>d</w:t>
            </w:r>
            <w:r>
              <w:rPr>
                <w:color w:val="A6A6A6" w:themeColor="background1" w:themeShade="A6"/>
              </w:rPr>
              <w:t xml:space="preserve"> single use plastics</w:t>
            </w:r>
            <w:r w:rsidR="0055693C">
              <w:rPr>
                <w:color w:val="A6A6A6" w:themeColor="background1" w:themeShade="A6"/>
              </w:rPr>
              <w:t xml:space="preserve"> (SUPS) </w:t>
            </w:r>
          </w:p>
        </w:tc>
        <w:tc>
          <w:tcPr>
            <w:tcW w:w="3543" w:type="dxa"/>
          </w:tcPr>
          <w:p w14:paraId="1749B3ED" w14:textId="25E2DBA2" w:rsidR="00BC16E6" w:rsidRDefault="00F90CE0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a</w:t>
            </w:r>
            <w:r w:rsidR="00BC16E6">
              <w:rPr>
                <w:color w:val="A6A6A6" w:themeColor="background1" w:themeShade="A6"/>
              </w:rPr>
              <w:t>chieve an event where no single use plastics are used</w:t>
            </w:r>
          </w:p>
        </w:tc>
        <w:tc>
          <w:tcPr>
            <w:tcW w:w="3544" w:type="dxa"/>
          </w:tcPr>
          <w:p w14:paraId="018838CF" w14:textId="230C0A9A" w:rsidR="00BC16E6" w:rsidRPr="00BC16E6" w:rsidRDefault="00BC16E6" w:rsidP="00776134">
            <w:pPr>
              <w:pStyle w:val="normaltablebody"/>
              <w:rPr>
                <w:i/>
                <w:color w:val="A6A6A6" w:themeColor="background1" w:themeShade="A6"/>
              </w:rPr>
            </w:pPr>
            <w:proofErr w:type="gramStart"/>
            <w:r w:rsidRPr="00BC16E6">
              <w:rPr>
                <w:i/>
                <w:color w:val="A6A6A6" w:themeColor="background1" w:themeShade="A6"/>
              </w:rPr>
              <w:t>e.g.</w:t>
            </w:r>
            <w:proofErr w:type="gramEnd"/>
            <w:r w:rsidRPr="00BC16E6">
              <w:rPr>
                <w:i/>
                <w:color w:val="A6A6A6" w:themeColor="background1" w:themeShade="A6"/>
              </w:rPr>
              <w:t xml:space="preserve"> bin inspection, site inspection or waste audits to identify presence/absence of plastics </w:t>
            </w:r>
          </w:p>
        </w:tc>
        <w:tc>
          <w:tcPr>
            <w:tcW w:w="3969" w:type="dxa"/>
          </w:tcPr>
          <w:p w14:paraId="61F80908" w14:textId="2D704B4C" w:rsidR="00BC16E6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no stallholder use SUPs, no SUPs are found in bins or on site</w:t>
            </w:r>
          </w:p>
        </w:tc>
      </w:tr>
      <w:tr w:rsidR="00940032" w14:paraId="2363709F" w14:textId="77777777" w:rsidTr="00C527D0">
        <w:trPr>
          <w:trHeight w:val="595"/>
        </w:trPr>
        <w:tc>
          <w:tcPr>
            <w:tcW w:w="2689" w:type="dxa"/>
          </w:tcPr>
          <w:p w14:paraId="7297FABD" w14:textId="19D4EF1D" w:rsidR="00940032" w:rsidRPr="0048613B" w:rsidRDefault="00940032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color w:val="A6A6A6" w:themeColor="background1" w:themeShade="A6"/>
              </w:rPr>
              <w:t xml:space="preserve"> reduce</w:t>
            </w:r>
            <w:r w:rsidR="006F302E">
              <w:rPr>
                <w:color w:val="A6A6A6" w:themeColor="background1" w:themeShade="A6"/>
              </w:rPr>
              <w:t>d</w:t>
            </w:r>
            <w:r w:rsidRPr="0048613B">
              <w:rPr>
                <w:color w:val="A6A6A6" w:themeColor="background1" w:themeShade="A6"/>
              </w:rPr>
              <w:t xml:space="preserve"> the amount of organic material going to landfill</w:t>
            </w:r>
          </w:p>
        </w:tc>
        <w:tc>
          <w:tcPr>
            <w:tcW w:w="3543" w:type="dxa"/>
          </w:tcPr>
          <w:p w14:paraId="4B7B16A0" w14:textId="6F6ED330" w:rsidR="00940032" w:rsidRPr="0048613B" w:rsidRDefault="00940032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color w:val="A6A6A6" w:themeColor="background1" w:themeShade="A6"/>
              </w:rPr>
              <w:t xml:space="preserve"> 90% reduction in the amount of food waste disposed of in the landfill bin</w:t>
            </w:r>
            <w:r w:rsidR="00F90CE0">
              <w:rPr>
                <w:color w:val="A6A6A6" w:themeColor="background1" w:themeShade="A6"/>
              </w:rPr>
              <w:t>s</w:t>
            </w:r>
            <w:r w:rsidRPr="0048613B">
              <w:rPr>
                <w:color w:val="A6A6A6" w:themeColor="background1" w:themeShade="A6"/>
              </w:rPr>
              <w:t xml:space="preserve"> during the event in its first year</w:t>
            </w:r>
          </w:p>
        </w:tc>
        <w:tc>
          <w:tcPr>
            <w:tcW w:w="3544" w:type="dxa"/>
          </w:tcPr>
          <w:p w14:paraId="4C1FDC9A" w14:textId="507909F6" w:rsidR="00940032" w:rsidRPr="0048613B" w:rsidRDefault="00940032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color w:val="A6A6A6" w:themeColor="background1" w:themeShade="A6"/>
              </w:rPr>
              <w:t>e.g.</w:t>
            </w:r>
            <w:proofErr w:type="gramEnd"/>
            <w:r w:rsidR="00F90CE0">
              <w:rPr>
                <w:color w:val="A6A6A6" w:themeColor="background1" w:themeShade="A6"/>
              </w:rPr>
              <w:t xml:space="preserve"> c</w:t>
            </w:r>
            <w:r w:rsidRPr="0048613B">
              <w:rPr>
                <w:color w:val="A6A6A6" w:themeColor="background1" w:themeShade="A6"/>
              </w:rPr>
              <w:t>onduct a</w:t>
            </w:r>
            <w:r w:rsidR="00A4166B">
              <w:rPr>
                <w:color w:val="A6A6A6" w:themeColor="background1" w:themeShade="A6"/>
              </w:rPr>
              <w:t xml:space="preserve"> waste</w:t>
            </w:r>
            <w:r w:rsidRPr="0048613B">
              <w:rPr>
                <w:color w:val="A6A6A6" w:themeColor="background1" w:themeShade="A6"/>
              </w:rPr>
              <w:t xml:space="preserve"> audit </w:t>
            </w:r>
            <w:r w:rsidR="00A4166B">
              <w:rPr>
                <w:color w:val="A6A6A6" w:themeColor="background1" w:themeShade="A6"/>
              </w:rPr>
              <w:t xml:space="preserve">and/or report end of event waste generation per </w:t>
            </w:r>
            <w:r w:rsidR="00A4166B" w:rsidRPr="00563C99">
              <w:rPr>
                <w:color w:val="A6A6A6" w:themeColor="background1" w:themeShade="A6"/>
              </w:rPr>
              <w:t>stream</w:t>
            </w:r>
            <w:r w:rsidR="00563C99" w:rsidRPr="00563C99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3969" w:type="dxa"/>
          </w:tcPr>
          <w:p w14:paraId="7D5EF009" w14:textId="6518AC96" w:rsidR="00940032" w:rsidRPr="0048613B" w:rsidRDefault="00940032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color w:val="A6A6A6" w:themeColor="background1" w:themeShade="A6"/>
              </w:rPr>
              <w:t xml:space="preserve"> audit results show that food waste has been re-directed to the organics waste bin rather than the landfill bi</w:t>
            </w:r>
            <w:r w:rsidR="002B4ADF">
              <w:rPr>
                <w:color w:val="A6A6A6" w:themeColor="background1" w:themeShade="A6"/>
              </w:rPr>
              <w:t>n</w:t>
            </w:r>
            <w:r w:rsidRPr="0048613B">
              <w:rPr>
                <w:color w:val="A6A6A6" w:themeColor="background1" w:themeShade="A6"/>
              </w:rPr>
              <w:t xml:space="preserve"> </w:t>
            </w:r>
          </w:p>
        </w:tc>
      </w:tr>
      <w:tr w:rsidR="006A6BAD" w14:paraId="4172038B" w14:textId="77777777" w:rsidTr="00C527D0">
        <w:trPr>
          <w:trHeight w:val="595"/>
        </w:trPr>
        <w:tc>
          <w:tcPr>
            <w:tcW w:w="2689" w:type="dxa"/>
          </w:tcPr>
          <w:p w14:paraId="5561C6E7" w14:textId="481BEB92" w:rsidR="006A6BAD" w:rsidRPr="00C527D0" w:rsidRDefault="00A4166B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C527D0">
              <w:rPr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color w:val="A6A6A6" w:themeColor="background1" w:themeShade="A6"/>
              </w:rPr>
              <w:t xml:space="preserve"> reduce</w:t>
            </w:r>
            <w:r w:rsidR="006F302E">
              <w:rPr>
                <w:color w:val="A6A6A6" w:themeColor="background1" w:themeShade="A6"/>
              </w:rPr>
              <w:t>d</w:t>
            </w:r>
            <w:r w:rsidRPr="00C527D0">
              <w:rPr>
                <w:color w:val="A6A6A6" w:themeColor="background1" w:themeShade="A6"/>
              </w:rPr>
              <w:t xml:space="preserve"> litter at the event and the adjacent environment </w:t>
            </w:r>
          </w:p>
        </w:tc>
        <w:tc>
          <w:tcPr>
            <w:tcW w:w="3543" w:type="dxa"/>
          </w:tcPr>
          <w:p w14:paraId="231869E1" w14:textId="4B25A5D5" w:rsidR="006A6BAD" w:rsidRPr="00C527D0" w:rsidRDefault="00A4166B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C527D0">
              <w:rPr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color w:val="A6A6A6" w:themeColor="background1" w:themeShade="A6"/>
              </w:rPr>
              <w:t xml:space="preserve"> </w:t>
            </w:r>
            <w:r w:rsidR="00F865B8">
              <w:rPr>
                <w:color w:val="A6A6A6" w:themeColor="background1" w:themeShade="A6"/>
              </w:rPr>
              <w:t>75</w:t>
            </w:r>
            <w:r w:rsidRPr="00C527D0">
              <w:rPr>
                <w:color w:val="A6A6A6" w:themeColor="background1" w:themeShade="A6"/>
              </w:rPr>
              <w:t>% reduction of litter items throughout the event</w:t>
            </w:r>
          </w:p>
        </w:tc>
        <w:tc>
          <w:tcPr>
            <w:tcW w:w="3544" w:type="dxa"/>
          </w:tcPr>
          <w:p w14:paraId="7AA2AE08" w14:textId="16041AFF" w:rsidR="006A6BAD" w:rsidRPr="00C527D0" w:rsidRDefault="00A4166B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C527D0">
              <w:rPr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color w:val="A6A6A6" w:themeColor="background1" w:themeShade="A6"/>
              </w:rPr>
              <w:t xml:space="preserve"> </w:t>
            </w:r>
            <w:r w:rsidR="0025643C" w:rsidRPr="00C527D0">
              <w:rPr>
                <w:color w:val="A6A6A6" w:themeColor="background1" w:themeShade="A6"/>
              </w:rPr>
              <w:t>conduct</w:t>
            </w:r>
            <w:r w:rsidRPr="00C527D0">
              <w:rPr>
                <w:color w:val="A6A6A6" w:themeColor="background1" w:themeShade="A6"/>
              </w:rPr>
              <w:t xml:space="preserve"> a site litter assessment</w:t>
            </w:r>
          </w:p>
        </w:tc>
        <w:tc>
          <w:tcPr>
            <w:tcW w:w="3969" w:type="dxa"/>
          </w:tcPr>
          <w:p w14:paraId="75CEDAB0" w14:textId="4D4732F9" w:rsidR="006A6BAD" w:rsidRPr="00C527D0" w:rsidRDefault="0025643C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C527D0">
              <w:rPr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color w:val="A6A6A6" w:themeColor="background1" w:themeShade="A6"/>
              </w:rPr>
              <w:t xml:space="preserve"> reduced </w:t>
            </w:r>
            <w:r w:rsidR="00584430" w:rsidRPr="00C527D0">
              <w:rPr>
                <w:color w:val="A6A6A6" w:themeColor="background1" w:themeShade="A6"/>
              </w:rPr>
              <w:t>number</w:t>
            </w:r>
            <w:r w:rsidRPr="00C527D0">
              <w:rPr>
                <w:color w:val="A6A6A6" w:themeColor="background1" w:themeShade="A6"/>
              </w:rPr>
              <w:t xml:space="preserve"> of litter items found at/after event</w:t>
            </w:r>
          </w:p>
          <w:p w14:paraId="4DFB6C2E" w14:textId="223FA43A" w:rsidR="0025643C" w:rsidRPr="00C527D0" w:rsidRDefault="0025643C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C527D0">
              <w:rPr>
                <w:i/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i/>
                <w:color w:val="A6A6A6" w:themeColor="background1" w:themeShade="A6"/>
              </w:rPr>
              <w:t xml:space="preserve"> </w:t>
            </w:r>
            <w:r w:rsidR="00584430" w:rsidRPr="00C527D0">
              <w:rPr>
                <w:i/>
                <w:color w:val="A6A6A6" w:themeColor="background1" w:themeShade="A6"/>
              </w:rPr>
              <w:t>staff and patron perception of the event is tidy and clean</w:t>
            </w:r>
          </w:p>
        </w:tc>
      </w:tr>
      <w:tr w:rsidR="00011295" w14:paraId="6985CA96" w14:textId="77777777" w:rsidTr="00C527D0">
        <w:trPr>
          <w:trHeight w:val="595"/>
        </w:trPr>
        <w:tc>
          <w:tcPr>
            <w:tcW w:w="2689" w:type="dxa"/>
          </w:tcPr>
          <w:p w14:paraId="744B49E7" w14:textId="72290964" w:rsidR="00011295" w:rsidRPr="00C527D0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</w:t>
            </w:r>
            <w:r w:rsidR="006F302E">
              <w:rPr>
                <w:color w:val="A6A6A6" w:themeColor="background1" w:themeShade="A6"/>
              </w:rPr>
              <w:t>r</w:t>
            </w:r>
            <w:r>
              <w:rPr>
                <w:color w:val="A6A6A6" w:themeColor="background1" w:themeShade="A6"/>
              </w:rPr>
              <w:t>educe</w:t>
            </w:r>
            <w:r w:rsidR="006F302E">
              <w:rPr>
                <w:color w:val="A6A6A6" w:themeColor="background1" w:themeShade="A6"/>
              </w:rPr>
              <w:t>d</w:t>
            </w:r>
            <w:r>
              <w:rPr>
                <w:color w:val="A6A6A6" w:themeColor="background1" w:themeShade="A6"/>
              </w:rPr>
              <w:t xml:space="preserve"> contamination in recycling to increase value of process</w:t>
            </w:r>
          </w:p>
        </w:tc>
        <w:tc>
          <w:tcPr>
            <w:tcW w:w="3543" w:type="dxa"/>
          </w:tcPr>
          <w:p w14:paraId="075F0A8C" w14:textId="543E57A4" w:rsidR="00011295" w:rsidRPr="00C527D0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achieve a contamination rate of below 2% </w:t>
            </w:r>
          </w:p>
        </w:tc>
        <w:tc>
          <w:tcPr>
            <w:tcW w:w="3544" w:type="dxa"/>
          </w:tcPr>
          <w:p w14:paraId="6424586D" w14:textId="17E4464F" w:rsidR="00011295" w:rsidRPr="00C527D0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ask contactor to report contamination rates</w:t>
            </w:r>
          </w:p>
        </w:tc>
        <w:tc>
          <w:tcPr>
            <w:tcW w:w="3969" w:type="dxa"/>
          </w:tcPr>
          <w:p w14:paraId="616136F2" w14:textId="35FC75E6" w:rsidR="00011295" w:rsidRPr="00C527D0" w:rsidRDefault="00BC16E6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e.g.</w:t>
            </w:r>
            <w:proofErr w:type="gramEnd"/>
            <w:r>
              <w:rPr>
                <w:color w:val="A6A6A6" w:themeColor="background1" w:themeShade="A6"/>
              </w:rPr>
              <w:t xml:space="preserve"> reported contamination rate</w:t>
            </w:r>
          </w:p>
        </w:tc>
      </w:tr>
    </w:tbl>
    <w:p w14:paraId="2E00B7A8" w14:textId="77777777" w:rsidR="00776134" w:rsidRDefault="00776134" w:rsidP="00044BCB">
      <w:pPr>
        <w:pStyle w:val="Heading3"/>
        <w:numPr>
          <w:ilvl w:val="0"/>
          <w:numId w:val="0"/>
        </w:numPr>
        <w:ind w:left="1077" w:hanging="1077"/>
      </w:pPr>
    </w:p>
    <w:p w14:paraId="622D2C07" w14:textId="77777777" w:rsidR="00193748" w:rsidRPr="00193748" w:rsidRDefault="00193748" w:rsidP="00193748">
      <w:pPr>
        <w:pStyle w:val="BodyNormal"/>
      </w:pPr>
    </w:p>
    <w:p w14:paraId="47F964DE" w14:textId="77777777" w:rsidR="00776134" w:rsidRDefault="00776134" w:rsidP="00044BCB">
      <w:pPr>
        <w:pStyle w:val="Heading3"/>
        <w:numPr>
          <w:ilvl w:val="0"/>
          <w:numId w:val="0"/>
        </w:numPr>
        <w:ind w:left="1077" w:hanging="1077"/>
      </w:pPr>
    </w:p>
    <w:p w14:paraId="11FAAB72" w14:textId="77777777" w:rsidR="00776134" w:rsidRDefault="00776134" w:rsidP="00044BCB">
      <w:pPr>
        <w:pStyle w:val="Heading3"/>
        <w:numPr>
          <w:ilvl w:val="0"/>
          <w:numId w:val="0"/>
        </w:numPr>
        <w:ind w:left="1077" w:hanging="1077"/>
      </w:pPr>
    </w:p>
    <w:p w14:paraId="2597524B" w14:textId="77777777" w:rsidR="00776134" w:rsidRDefault="00776134" w:rsidP="00044BCB">
      <w:pPr>
        <w:pStyle w:val="Heading3"/>
        <w:numPr>
          <w:ilvl w:val="0"/>
          <w:numId w:val="0"/>
        </w:numPr>
        <w:ind w:left="1077" w:hanging="1077"/>
      </w:pPr>
    </w:p>
    <w:p w14:paraId="5A120091" w14:textId="77777777" w:rsidR="002B4ADF" w:rsidRDefault="002B4ADF" w:rsidP="00044BCB">
      <w:pPr>
        <w:pStyle w:val="Heading3"/>
        <w:numPr>
          <w:ilvl w:val="0"/>
          <w:numId w:val="0"/>
        </w:numPr>
        <w:ind w:left="1077" w:hanging="1077"/>
        <w:rPr>
          <w:rFonts w:ascii="Arial Bold" w:hAnsi="Arial Bold" w:cs="Arial Bold"/>
          <w:sz w:val="24"/>
          <w:szCs w:val="24"/>
        </w:rPr>
      </w:pPr>
    </w:p>
    <w:p w14:paraId="53C3630D" w14:textId="74DCEA36" w:rsidR="00102D45" w:rsidRPr="002B4ADF" w:rsidRDefault="00102D45" w:rsidP="00044BCB">
      <w:pPr>
        <w:pStyle w:val="Heading3"/>
        <w:numPr>
          <w:ilvl w:val="0"/>
          <w:numId w:val="0"/>
        </w:numPr>
        <w:ind w:left="1077" w:hanging="1077"/>
        <w:rPr>
          <w:rFonts w:ascii="Arial Bold" w:hAnsi="Arial Bold" w:cs="Arial Bold"/>
          <w:sz w:val="24"/>
          <w:szCs w:val="24"/>
        </w:rPr>
      </w:pPr>
      <w:r w:rsidRPr="002B4ADF">
        <w:rPr>
          <w:rFonts w:ascii="Arial Bold" w:hAnsi="Arial Bold" w:cs="Arial Bold"/>
          <w:sz w:val="24"/>
          <w:szCs w:val="24"/>
        </w:rPr>
        <w:t>Waste initiatives and strategies</w:t>
      </w:r>
    </w:p>
    <w:p w14:paraId="71DF398D" w14:textId="05608B6B" w:rsidR="00077893" w:rsidRDefault="00102D45" w:rsidP="0020546A">
      <w:pPr>
        <w:pStyle w:val="ListBullet"/>
      </w:pPr>
      <w:r>
        <w:t xml:space="preserve">Outline what </w:t>
      </w:r>
      <w:r w:rsidR="0020546A">
        <w:t xml:space="preserve">actions, both practical initiatives and strategic </w:t>
      </w:r>
      <w:r w:rsidR="000A041B">
        <w:t>planning that you</w:t>
      </w:r>
      <w:r w:rsidR="0020546A">
        <w:t xml:space="preserve"> can do at</w:t>
      </w:r>
      <w:r>
        <w:t xml:space="preserve"> the event </w:t>
      </w:r>
      <w:r w:rsidR="0020546A">
        <w:t>that will assist</w:t>
      </w:r>
      <w:r>
        <w:t xml:space="preserve"> to </w:t>
      </w:r>
      <w:r w:rsidR="009E765F">
        <w:t>achieve</w:t>
      </w:r>
      <w:r>
        <w:t xml:space="preserve"> </w:t>
      </w:r>
      <w:r w:rsidR="00563C99">
        <w:t xml:space="preserve">your </w:t>
      </w:r>
      <w:r w:rsidR="002B276B">
        <w:t xml:space="preserve">waste objectives and </w:t>
      </w:r>
      <w:r>
        <w:t>targets</w:t>
      </w:r>
      <w:r w:rsidR="00563C99">
        <w:t>.</w:t>
      </w:r>
    </w:p>
    <w:p w14:paraId="07EA0099" w14:textId="63D1465C" w:rsidR="002F2547" w:rsidRDefault="002F2547" w:rsidP="0020546A">
      <w:pPr>
        <w:pStyle w:val="ListBullet"/>
      </w:pPr>
      <w:r>
        <w:t>List many</w:t>
      </w:r>
      <w:r w:rsidR="0055693C">
        <w:t xml:space="preserve"> actions</w:t>
      </w:r>
      <w:r>
        <w:t xml:space="preserve"> but deliver them gradually so that the changes can be implemented with the right resources and knowledge</w:t>
      </w:r>
      <w:r w:rsidR="002B4ADF">
        <w:t>.</w:t>
      </w:r>
    </w:p>
    <w:p w14:paraId="64997717" w14:textId="5476EFED" w:rsidR="00102D45" w:rsidRDefault="00FF7DC2" w:rsidP="00102D45">
      <w:pPr>
        <w:pStyle w:val="BodyNormal"/>
      </w:pPr>
      <w:r>
        <w:t xml:space="preserve">These can cover: </w:t>
      </w:r>
    </w:p>
    <w:p w14:paraId="2FA91EE7" w14:textId="7A1F2E15" w:rsidR="00102D45" w:rsidRPr="007D3691" w:rsidRDefault="00102D45" w:rsidP="00102D45">
      <w:pPr>
        <w:pStyle w:val="ListBullet"/>
        <w:rPr>
          <w:color w:val="000000" w:themeColor="text1"/>
        </w:rPr>
      </w:pPr>
      <w:r w:rsidRPr="007D3691">
        <w:rPr>
          <w:color w:val="000000" w:themeColor="text1"/>
        </w:rPr>
        <w:t xml:space="preserve">Food and beverage </w:t>
      </w:r>
      <w:r w:rsidR="00077893" w:rsidRPr="007D3691">
        <w:rPr>
          <w:color w:val="000000" w:themeColor="text1"/>
        </w:rPr>
        <w:t>stallholders</w:t>
      </w:r>
      <w:r w:rsidRPr="007D3691">
        <w:rPr>
          <w:color w:val="000000" w:themeColor="text1"/>
        </w:rPr>
        <w:t xml:space="preserve"> – for example single use plastic ban, compostable/</w:t>
      </w:r>
      <w:r w:rsidR="009E765F" w:rsidRPr="007D3691">
        <w:rPr>
          <w:color w:val="000000" w:themeColor="text1"/>
        </w:rPr>
        <w:t>recyclables</w:t>
      </w:r>
      <w:r w:rsidR="00044BCB">
        <w:rPr>
          <w:color w:val="000000" w:themeColor="text1"/>
        </w:rPr>
        <w:t>, sourcing ingredients in bulk containers, portion control.</w:t>
      </w:r>
    </w:p>
    <w:p w14:paraId="574707F2" w14:textId="2B5A3ADD" w:rsidR="00011295" w:rsidRPr="007D3691" w:rsidRDefault="00011295" w:rsidP="005E423C">
      <w:pPr>
        <w:pStyle w:val="ListBullet"/>
        <w:tabs>
          <w:tab w:val="clear" w:pos="-31680"/>
        </w:tabs>
        <w:ind w:left="340" w:hanging="340"/>
        <w:rPr>
          <w:color w:val="000000" w:themeColor="text1"/>
        </w:rPr>
      </w:pPr>
      <w:r w:rsidRPr="007D3691">
        <w:rPr>
          <w:color w:val="000000" w:themeColor="text1"/>
        </w:rPr>
        <w:t xml:space="preserve">Encourage </w:t>
      </w:r>
      <w:r w:rsidR="00F90CE0" w:rsidRPr="007D3691">
        <w:rPr>
          <w:color w:val="000000" w:themeColor="text1"/>
        </w:rPr>
        <w:t>reusable</w:t>
      </w:r>
      <w:r w:rsidRPr="007D3691">
        <w:rPr>
          <w:color w:val="000000" w:themeColor="text1"/>
        </w:rPr>
        <w:t xml:space="preserve">/refillable </w:t>
      </w:r>
      <w:r w:rsidR="00F90CE0">
        <w:rPr>
          <w:color w:val="000000" w:themeColor="text1"/>
        </w:rPr>
        <w:t xml:space="preserve">containers </w:t>
      </w:r>
      <w:r w:rsidRPr="007D3691">
        <w:rPr>
          <w:color w:val="000000" w:themeColor="text1"/>
        </w:rPr>
        <w:t>for stallholder commodity use – for example kegs instead of bottles/tins, water stations etc.</w:t>
      </w:r>
    </w:p>
    <w:p w14:paraId="487FB359" w14:textId="780610F9" w:rsidR="00102D45" w:rsidRPr="007D3691" w:rsidRDefault="00102D45" w:rsidP="00102D45">
      <w:pPr>
        <w:pStyle w:val="ListBullet"/>
        <w:rPr>
          <w:color w:val="000000" w:themeColor="text1"/>
        </w:rPr>
      </w:pPr>
      <w:r w:rsidRPr="007D3691">
        <w:rPr>
          <w:color w:val="000000" w:themeColor="text1"/>
        </w:rPr>
        <w:t>Encoura</w:t>
      </w:r>
      <w:r w:rsidR="007E42A9">
        <w:rPr>
          <w:color w:val="000000" w:themeColor="text1"/>
        </w:rPr>
        <w:t xml:space="preserve">ge the use or </w:t>
      </w:r>
      <w:r w:rsidRPr="007D3691">
        <w:rPr>
          <w:color w:val="000000" w:themeColor="text1"/>
        </w:rPr>
        <w:t>provision of reusables – cups, glasses or full crockery s</w:t>
      </w:r>
      <w:r w:rsidR="0055693C">
        <w:rPr>
          <w:color w:val="000000" w:themeColor="text1"/>
        </w:rPr>
        <w:t>et</w:t>
      </w:r>
      <w:r w:rsidR="00044BCB">
        <w:rPr>
          <w:color w:val="000000" w:themeColor="text1"/>
        </w:rPr>
        <w:t>.</w:t>
      </w:r>
    </w:p>
    <w:p w14:paraId="7A69A536" w14:textId="0E63D2DB" w:rsidR="00102D45" w:rsidRPr="007D3691" w:rsidRDefault="00102D45" w:rsidP="00102D45">
      <w:pPr>
        <w:pStyle w:val="ListBullet"/>
        <w:rPr>
          <w:color w:val="000000" w:themeColor="text1"/>
        </w:rPr>
      </w:pPr>
      <w:r w:rsidRPr="007D3691">
        <w:rPr>
          <w:color w:val="000000" w:themeColor="text1"/>
        </w:rPr>
        <w:t>Access to water</w:t>
      </w:r>
      <w:r w:rsidR="002B276B" w:rsidRPr="007D3691">
        <w:rPr>
          <w:color w:val="000000" w:themeColor="text1"/>
        </w:rPr>
        <w:t xml:space="preserve"> refill stations</w:t>
      </w:r>
      <w:r w:rsidR="00044BCB">
        <w:rPr>
          <w:color w:val="000000" w:themeColor="text1"/>
        </w:rPr>
        <w:t>.</w:t>
      </w:r>
    </w:p>
    <w:p w14:paraId="272BF025" w14:textId="23B8C0DB" w:rsidR="00102D45" w:rsidRPr="007D3691" w:rsidRDefault="002B4ADF" w:rsidP="00102D45">
      <w:pPr>
        <w:pStyle w:val="ListBullet"/>
        <w:rPr>
          <w:color w:val="000000" w:themeColor="text1"/>
        </w:rPr>
      </w:pPr>
      <w:r>
        <w:rPr>
          <w:color w:val="000000" w:themeColor="text1"/>
        </w:rPr>
        <w:t>Consider s</w:t>
      </w:r>
      <w:r w:rsidR="0055693C">
        <w:rPr>
          <w:color w:val="000000" w:themeColor="text1"/>
        </w:rPr>
        <w:t>ustainable b</w:t>
      </w:r>
      <w:r w:rsidR="00102D45" w:rsidRPr="007D3691">
        <w:rPr>
          <w:color w:val="000000" w:themeColor="text1"/>
        </w:rPr>
        <w:t>uilding material</w:t>
      </w:r>
      <w:r>
        <w:rPr>
          <w:color w:val="000000" w:themeColor="text1"/>
        </w:rPr>
        <w:t>s</w:t>
      </w:r>
      <w:r w:rsidR="00044BCB">
        <w:rPr>
          <w:color w:val="000000" w:themeColor="text1"/>
        </w:rPr>
        <w:t>.</w:t>
      </w:r>
    </w:p>
    <w:p w14:paraId="3F8C642C" w14:textId="67580E1B" w:rsidR="00102D45" w:rsidRPr="007D3691" w:rsidRDefault="00102D45" w:rsidP="00102D45">
      <w:pPr>
        <w:pStyle w:val="ListBullet"/>
        <w:rPr>
          <w:color w:val="000000" w:themeColor="text1"/>
        </w:rPr>
      </w:pPr>
      <w:r w:rsidRPr="007D3691">
        <w:rPr>
          <w:color w:val="000000" w:themeColor="text1"/>
        </w:rPr>
        <w:t>Waste separation systems – front and back of house</w:t>
      </w:r>
      <w:r w:rsidR="00044BCB">
        <w:rPr>
          <w:color w:val="000000" w:themeColor="text1"/>
        </w:rPr>
        <w:t>.</w:t>
      </w:r>
    </w:p>
    <w:p w14:paraId="0855D6AD" w14:textId="61A273CA" w:rsidR="00102D45" w:rsidRPr="007D3691" w:rsidRDefault="00102D45" w:rsidP="00C527D0">
      <w:pPr>
        <w:pStyle w:val="ListBullet"/>
        <w:rPr>
          <w:color w:val="000000" w:themeColor="text1"/>
        </w:rPr>
      </w:pPr>
      <w:r w:rsidRPr="007D3691">
        <w:rPr>
          <w:color w:val="000000" w:themeColor="text1"/>
        </w:rPr>
        <w:t xml:space="preserve">Education </w:t>
      </w:r>
      <w:r w:rsidR="009E765F" w:rsidRPr="007D3691">
        <w:rPr>
          <w:color w:val="000000" w:themeColor="text1"/>
        </w:rPr>
        <w:t>initiatives</w:t>
      </w:r>
      <w:r w:rsidRPr="007D3691">
        <w:rPr>
          <w:color w:val="000000" w:themeColor="text1"/>
        </w:rPr>
        <w:t xml:space="preserve"> – bin monitoring,</w:t>
      </w:r>
      <w:r w:rsidR="002B4ADF">
        <w:rPr>
          <w:color w:val="000000" w:themeColor="text1"/>
        </w:rPr>
        <w:t xml:space="preserve"> </w:t>
      </w:r>
      <w:proofErr w:type="gramStart"/>
      <w:r w:rsidR="002B4ADF">
        <w:rPr>
          <w:color w:val="000000" w:themeColor="text1"/>
        </w:rPr>
        <w:t>signage</w:t>
      </w:r>
      <w:proofErr w:type="gramEnd"/>
      <w:r w:rsidR="002B4ADF">
        <w:rPr>
          <w:color w:val="000000" w:themeColor="text1"/>
        </w:rPr>
        <w:t xml:space="preserve"> and</w:t>
      </w:r>
      <w:r w:rsidRPr="007D3691">
        <w:rPr>
          <w:color w:val="000000" w:themeColor="text1"/>
        </w:rPr>
        <w:t xml:space="preserve"> </w:t>
      </w:r>
      <w:r w:rsidR="00944431" w:rsidRPr="007D3691">
        <w:rPr>
          <w:color w:val="000000" w:themeColor="text1"/>
        </w:rPr>
        <w:t>communication strategies</w:t>
      </w:r>
      <w:r w:rsidR="008A6D82" w:rsidRPr="007D3691">
        <w:rPr>
          <w:color w:val="000000" w:themeColor="text1"/>
        </w:rPr>
        <w:t>.</w:t>
      </w:r>
    </w:p>
    <w:p w14:paraId="3F61197A" w14:textId="77777777" w:rsidR="00044BCB" w:rsidRDefault="00044BCB">
      <w:pPr>
        <w:spacing w:before="0" w:after="120" w:line="240" w:lineRule="auto"/>
        <w:ind w:left="0" w:right="0"/>
        <w:rPr>
          <w:rFonts w:ascii="Arial Bold" w:eastAsiaTheme="majorEastAsia" w:hAnsi="Arial Bold" w:cs="Times New Roman (Headings CS)"/>
          <w:b/>
          <w:bCs/>
          <w:caps/>
          <w:color w:val="203145" w:themeColor="text2"/>
          <w:spacing w:val="30"/>
          <w:sz w:val="24"/>
          <w:szCs w:val="26"/>
        </w:rPr>
      </w:pPr>
      <w:r>
        <w:br w:type="page"/>
      </w:r>
    </w:p>
    <w:p w14:paraId="7C4EB764" w14:textId="77777777" w:rsidR="0091049C" w:rsidRDefault="0091049C">
      <w:pPr>
        <w:pStyle w:val="Heading2noNumbers"/>
      </w:pPr>
    </w:p>
    <w:p w14:paraId="31F5D2B3" w14:textId="13A6AD30" w:rsidR="00102D45" w:rsidRPr="00102D45" w:rsidRDefault="00102D45">
      <w:pPr>
        <w:pStyle w:val="Heading2noNumbers"/>
      </w:pPr>
      <w:r>
        <w:t xml:space="preserve">Know your </w:t>
      </w:r>
      <w:r w:rsidR="00944431">
        <w:t xml:space="preserve">Event </w:t>
      </w:r>
    </w:p>
    <w:p w14:paraId="4E2FF108" w14:textId="222A12C2" w:rsidR="00877834" w:rsidRDefault="00102513" w:rsidP="00C527D0">
      <w:pPr>
        <w:pStyle w:val="Heading3"/>
        <w:numPr>
          <w:ilvl w:val="0"/>
          <w:numId w:val="0"/>
        </w:numPr>
        <w:ind w:left="1077" w:hanging="1077"/>
      </w:pPr>
      <w:r>
        <w:t xml:space="preserve">Estimate </w:t>
      </w:r>
      <w:r w:rsidR="00A738C7">
        <w:t xml:space="preserve">Waste types and </w:t>
      </w:r>
      <w:r>
        <w:t>volumes</w:t>
      </w:r>
    </w:p>
    <w:p w14:paraId="56FBF71D" w14:textId="72DE76EE" w:rsidR="00A738C7" w:rsidRDefault="002F2547" w:rsidP="00102513">
      <w:pPr>
        <w:pStyle w:val="ListBullet"/>
      </w:pPr>
      <w:r>
        <w:t>List</w:t>
      </w:r>
      <w:r w:rsidR="00102513">
        <w:t xml:space="preserve"> back and front of house generation points</w:t>
      </w:r>
      <w:r w:rsidR="0091049C">
        <w:t>.</w:t>
      </w:r>
    </w:p>
    <w:p w14:paraId="22438E3C" w14:textId="2E79AEE4" w:rsidR="0091049C" w:rsidRPr="00A738C7" w:rsidRDefault="002F2547" w:rsidP="00185A47">
      <w:pPr>
        <w:pStyle w:val="ListBullet"/>
        <w:tabs>
          <w:tab w:val="clear" w:pos="-31680"/>
        </w:tabs>
      </w:pPr>
      <w:r>
        <w:t>List</w:t>
      </w:r>
      <w:r w:rsidR="00102513">
        <w:t xml:space="preserve"> set up, delivery and post event generation time</w:t>
      </w:r>
      <w:r w:rsidR="0091049C">
        <w:t>.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547"/>
        <w:gridCol w:w="2835"/>
        <w:gridCol w:w="3260"/>
        <w:gridCol w:w="2977"/>
        <w:gridCol w:w="2126"/>
      </w:tblGrid>
      <w:tr w:rsidR="00877834" w14:paraId="214B4125" w14:textId="6085B590" w:rsidTr="00877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29B521B4" w14:textId="296F1E44" w:rsidR="00877834" w:rsidRDefault="00877834" w:rsidP="00776134">
            <w:pPr>
              <w:pStyle w:val="normaltablebody"/>
            </w:pPr>
            <w:r>
              <w:t xml:space="preserve">Source </w:t>
            </w:r>
          </w:p>
        </w:tc>
        <w:tc>
          <w:tcPr>
            <w:tcW w:w="2835" w:type="dxa"/>
          </w:tcPr>
          <w:p w14:paraId="24DAC30B" w14:textId="44E9668E" w:rsidR="00877834" w:rsidRDefault="00877834" w:rsidP="00776134">
            <w:pPr>
              <w:pStyle w:val="normaltablebody"/>
            </w:pPr>
            <w:r>
              <w:t>Product type</w:t>
            </w:r>
          </w:p>
        </w:tc>
        <w:tc>
          <w:tcPr>
            <w:tcW w:w="3260" w:type="dxa"/>
          </w:tcPr>
          <w:p w14:paraId="77794FDD" w14:textId="6ADA4D3B" w:rsidR="00877834" w:rsidRDefault="00877834" w:rsidP="00776134">
            <w:pPr>
              <w:pStyle w:val="normaltablebody"/>
            </w:pPr>
            <w:r>
              <w:t xml:space="preserve">Material generated </w:t>
            </w:r>
          </w:p>
        </w:tc>
        <w:tc>
          <w:tcPr>
            <w:tcW w:w="2977" w:type="dxa"/>
          </w:tcPr>
          <w:p w14:paraId="354D2907" w14:textId="04A4091F" w:rsidR="00877834" w:rsidRDefault="00877834" w:rsidP="00776134">
            <w:pPr>
              <w:pStyle w:val="normaltablebody"/>
            </w:pPr>
            <w:r>
              <w:t>Estimated quantity</w:t>
            </w:r>
          </w:p>
        </w:tc>
        <w:tc>
          <w:tcPr>
            <w:tcW w:w="2126" w:type="dxa"/>
          </w:tcPr>
          <w:p w14:paraId="04932F4E" w14:textId="3549B228" w:rsidR="00877834" w:rsidRDefault="00877834" w:rsidP="00776134">
            <w:pPr>
              <w:pStyle w:val="normaltablebody"/>
            </w:pPr>
            <w:r>
              <w:t>When</w:t>
            </w:r>
          </w:p>
        </w:tc>
      </w:tr>
      <w:tr w:rsidR="00877834" w14:paraId="45D5AE8D" w14:textId="77777777" w:rsidTr="00877834">
        <w:tc>
          <w:tcPr>
            <w:tcW w:w="2547" w:type="dxa"/>
          </w:tcPr>
          <w:p w14:paraId="31DDE0FB" w14:textId="4B223575" w:rsidR="00877834" w:rsidRPr="0048613B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coffee van</w:t>
            </w:r>
          </w:p>
        </w:tc>
        <w:tc>
          <w:tcPr>
            <w:tcW w:w="2835" w:type="dxa"/>
          </w:tcPr>
          <w:p w14:paraId="280CBB00" w14:textId="29FA1886" w:rsidR="00877834" w:rsidRPr="0048613B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hot drinks and snacks</w:t>
            </w:r>
          </w:p>
        </w:tc>
        <w:tc>
          <w:tcPr>
            <w:tcW w:w="3260" w:type="dxa"/>
          </w:tcPr>
          <w:p w14:paraId="3BDBAD97" w14:textId="77777777" w:rsidR="00877834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Cardboard</w:t>
            </w:r>
          </w:p>
          <w:p w14:paraId="7299D57D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Compostable food packaging</w:t>
            </w:r>
          </w:p>
          <w:p w14:paraId="0B6EC339" w14:textId="12A00D55" w:rsidR="0025010F" w:rsidRPr="0048613B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Compostable coffee cups</w:t>
            </w:r>
          </w:p>
        </w:tc>
        <w:tc>
          <w:tcPr>
            <w:tcW w:w="2977" w:type="dxa"/>
          </w:tcPr>
          <w:p w14:paraId="34B46B52" w14:textId="77777777" w:rsidR="00877834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240L</w:t>
            </w:r>
          </w:p>
          <w:p w14:paraId="01FE7A27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10L</w:t>
            </w:r>
          </w:p>
          <w:p w14:paraId="56DEF2E2" w14:textId="2ED20AE8" w:rsidR="0025010F" w:rsidRPr="0048613B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240L</w:t>
            </w:r>
          </w:p>
        </w:tc>
        <w:tc>
          <w:tcPr>
            <w:tcW w:w="2126" w:type="dxa"/>
          </w:tcPr>
          <w:p w14:paraId="4218A098" w14:textId="50466776" w:rsidR="00877834" w:rsidRPr="0048613B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During event</w:t>
            </w:r>
          </w:p>
        </w:tc>
      </w:tr>
      <w:tr w:rsidR="00877834" w14:paraId="0B3E36A5" w14:textId="77777777" w:rsidTr="00877834">
        <w:tc>
          <w:tcPr>
            <w:tcW w:w="2547" w:type="dxa"/>
          </w:tcPr>
          <w:p w14:paraId="69B8F5A9" w14:textId="64DA929D" w:rsidR="00877834" w:rsidRPr="0048613B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bar</w:t>
            </w:r>
          </w:p>
        </w:tc>
        <w:tc>
          <w:tcPr>
            <w:tcW w:w="2835" w:type="dxa"/>
          </w:tcPr>
          <w:p w14:paraId="77B5338D" w14:textId="4AAA06BF" w:rsidR="00877834" w:rsidRPr="0048613B" w:rsidRDefault="0087783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drinks</w:t>
            </w:r>
          </w:p>
        </w:tc>
        <w:tc>
          <w:tcPr>
            <w:tcW w:w="3260" w:type="dxa"/>
          </w:tcPr>
          <w:p w14:paraId="32501B26" w14:textId="77777777" w:rsidR="00877834" w:rsidRDefault="00DE6F3B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Compostable cups</w:t>
            </w:r>
          </w:p>
          <w:p w14:paraId="76493F7A" w14:textId="77777777" w:rsidR="00E918D1" w:rsidRDefault="00E918D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Recyclable containers</w:t>
            </w:r>
          </w:p>
          <w:p w14:paraId="7D879C48" w14:textId="3C1A7541" w:rsidR="00E918D1" w:rsidRPr="0048613B" w:rsidRDefault="00E918D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Citrus and scraps</w:t>
            </w:r>
          </w:p>
        </w:tc>
        <w:tc>
          <w:tcPr>
            <w:tcW w:w="2977" w:type="dxa"/>
          </w:tcPr>
          <w:p w14:paraId="4C315A33" w14:textId="77777777" w:rsidR="00877834" w:rsidRDefault="00DE6F3B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360L</w:t>
            </w:r>
          </w:p>
          <w:p w14:paraId="3510E671" w14:textId="77777777" w:rsidR="00E918D1" w:rsidRDefault="00E918D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240L</w:t>
            </w:r>
          </w:p>
          <w:p w14:paraId="5683844B" w14:textId="12C7EBF4" w:rsidR="00E918D1" w:rsidRPr="0048613B" w:rsidRDefault="00E918D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120L</w:t>
            </w:r>
          </w:p>
        </w:tc>
        <w:tc>
          <w:tcPr>
            <w:tcW w:w="2126" w:type="dxa"/>
          </w:tcPr>
          <w:p w14:paraId="0E77211E" w14:textId="4D0AA3C2" w:rsidR="00877834" w:rsidRPr="0048613B" w:rsidRDefault="00DE6F3B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During event</w:t>
            </w:r>
          </w:p>
        </w:tc>
      </w:tr>
      <w:tr w:rsidR="00A738C7" w14:paraId="62E531ED" w14:textId="77777777" w:rsidTr="00877834">
        <w:tc>
          <w:tcPr>
            <w:tcW w:w="2547" w:type="dxa"/>
          </w:tcPr>
          <w:p w14:paraId="477BB555" w14:textId="4F4B99A8" w:rsidR="00A738C7" w:rsidRDefault="00A738C7" w:rsidP="00776134">
            <w:pPr>
              <w:pStyle w:val="normaltablebody"/>
              <w:rPr>
                <w:i/>
                <w:iCs/>
              </w:rPr>
            </w:pPr>
            <w:proofErr w:type="gramStart"/>
            <w:r w:rsidRPr="00C527D0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i/>
                <w:iCs/>
                <w:color w:val="A6A6A6" w:themeColor="background1" w:themeShade="A6"/>
              </w:rPr>
              <w:t xml:space="preserve"> food van</w:t>
            </w:r>
          </w:p>
        </w:tc>
        <w:tc>
          <w:tcPr>
            <w:tcW w:w="2835" w:type="dxa"/>
          </w:tcPr>
          <w:p w14:paraId="6FE86760" w14:textId="77752D82" w:rsidR="00A738C7" w:rsidRDefault="00A738C7" w:rsidP="00776134">
            <w:pPr>
              <w:pStyle w:val="normaltablebody"/>
              <w:rPr>
                <w:i/>
                <w:iCs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food waste</w:t>
            </w:r>
          </w:p>
        </w:tc>
        <w:tc>
          <w:tcPr>
            <w:tcW w:w="3260" w:type="dxa"/>
          </w:tcPr>
          <w:p w14:paraId="41D2C47D" w14:textId="04CB89C6" w:rsidR="00A738C7" w:rsidRPr="00C527D0" w:rsidRDefault="00A738C7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Scraps, leftovers</w:t>
            </w:r>
          </w:p>
        </w:tc>
        <w:tc>
          <w:tcPr>
            <w:tcW w:w="2977" w:type="dxa"/>
          </w:tcPr>
          <w:p w14:paraId="4DC8B791" w14:textId="2866B95A" w:rsidR="00A738C7" w:rsidRDefault="00A738C7" w:rsidP="00776134">
            <w:pPr>
              <w:pStyle w:val="normaltablebody"/>
              <w:rPr>
                <w:i/>
                <w:iCs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360L</w:t>
            </w:r>
          </w:p>
        </w:tc>
        <w:tc>
          <w:tcPr>
            <w:tcW w:w="2126" w:type="dxa"/>
          </w:tcPr>
          <w:p w14:paraId="28370C72" w14:textId="07E16CAB" w:rsidR="00A738C7" w:rsidRDefault="00A738C7" w:rsidP="00776134">
            <w:pPr>
              <w:pStyle w:val="normaltablebody"/>
              <w:rPr>
                <w:i/>
                <w:iCs/>
              </w:rPr>
            </w:pPr>
            <w:r w:rsidRPr="0048613B">
              <w:rPr>
                <w:i/>
                <w:iCs/>
                <w:color w:val="A6A6A6" w:themeColor="background1" w:themeShade="A6"/>
              </w:rPr>
              <w:t>During event</w:t>
            </w:r>
          </w:p>
        </w:tc>
      </w:tr>
      <w:tr w:rsidR="0025010F" w14:paraId="44651513" w14:textId="77777777" w:rsidTr="00877834">
        <w:tc>
          <w:tcPr>
            <w:tcW w:w="2547" w:type="dxa"/>
          </w:tcPr>
          <w:p w14:paraId="5DA5FF2A" w14:textId="7F362EB6" w:rsidR="0025010F" w:rsidRPr="00C527D0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campsite</w:t>
            </w:r>
          </w:p>
        </w:tc>
        <w:tc>
          <w:tcPr>
            <w:tcW w:w="2835" w:type="dxa"/>
          </w:tcPr>
          <w:p w14:paraId="443AE625" w14:textId="39046DAA" w:rsidR="0025010F" w:rsidRPr="0048613B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food, soft plastics, drinks </w:t>
            </w:r>
          </w:p>
        </w:tc>
        <w:tc>
          <w:tcPr>
            <w:tcW w:w="3260" w:type="dxa"/>
          </w:tcPr>
          <w:p w14:paraId="63D2E6D8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Scraps</w:t>
            </w:r>
          </w:p>
          <w:p w14:paraId="4CFE63C9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Plastic wrap and films</w:t>
            </w:r>
          </w:p>
          <w:p w14:paraId="229BE4E5" w14:textId="5646FFD1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Recyclable containers</w:t>
            </w:r>
          </w:p>
        </w:tc>
        <w:tc>
          <w:tcPr>
            <w:tcW w:w="2977" w:type="dxa"/>
          </w:tcPr>
          <w:p w14:paraId="06121FEE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120L</w:t>
            </w:r>
          </w:p>
          <w:p w14:paraId="706F6CD8" w14:textId="77777777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360L</w:t>
            </w:r>
          </w:p>
          <w:p w14:paraId="51A8FBA8" w14:textId="254E8667" w:rsidR="0025010F" w:rsidRPr="0048613B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3m</w:t>
            </w:r>
            <w:r>
              <w:rPr>
                <w:i/>
                <w:iCs/>
                <w:color w:val="A6A6A6" w:themeColor="background1" w:themeShade="A6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5ACB4D65" w14:textId="32E3CCD4" w:rsidR="0025010F" w:rsidRPr="0048613B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During event, post event</w:t>
            </w:r>
          </w:p>
        </w:tc>
      </w:tr>
      <w:tr w:rsidR="0025010F" w14:paraId="0C745676" w14:textId="77777777" w:rsidTr="00877834">
        <w:tc>
          <w:tcPr>
            <w:tcW w:w="2547" w:type="dxa"/>
          </w:tcPr>
          <w:p w14:paraId="12FE25D7" w14:textId="1AB0DDA2" w:rsidR="0025010F" w:rsidRDefault="0025010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exhibitors</w:t>
            </w:r>
          </w:p>
        </w:tc>
        <w:tc>
          <w:tcPr>
            <w:tcW w:w="2835" w:type="dxa"/>
          </w:tcPr>
          <w:p w14:paraId="3AFE7289" w14:textId="2560F36B" w:rsidR="0025010F" w:rsidRDefault="00ED4685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e.g.,</w:t>
            </w:r>
            <w:r w:rsidR="0025010F">
              <w:rPr>
                <w:i/>
                <w:iCs/>
                <w:color w:val="A6A6A6" w:themeColor="background1" w:themeShade="A6"/>
              </w:rPr>
              <w:t xml:space="preserve"> boxes, </w:t>
            </w:r>
            <w:r w:rsidR="0055693C">
              <w:rPr>
                <w:i/>
                <w:iCs/>
                <w:color w:val="A6A6A6" w:themeColor="background1" w:themeShade="A6"/>
              </w:rPr>
              <w:t>packaging</w:t>
            </w:r>
          </w:p>
        </w:tc>
        <w:tc>
          <w:tcPr>
            <w:tcW w:w="3260" w:type="dxa"/>
          </w:tcPr>
          <w:p w14:paraId="1916AB7C" w14:textId="77777777" w:rsidR="0025010F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Cardboard</w:t>
            </w:r>
          </w:p>
          <w:p w14:paraId="27D465E3" w14:textId="77777777" w:rsidR="004B3403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Plastic film</w:t>
            </w:r>
          </w:p>
          <w:p w14:paraId="4E7CCBE8" w14:textId="62CB31BA" w:rsidR="004B3403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Plastic pots</w:t>
            </w:r>
          </w:p>
        </w:tc>
        <w:tc>
          <w:tcPr>
            <w:tcW w:w="2977" w:type="dxa"/>
          </w:tcPr>
          <w:p w14:paraId="0917B92F" w14:textId="77777777" w:rsidR="004B3403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  <w:vertAlign w:val="superscript"/>
              </w:rPr>
            </w:pPr>
            <w:r>
              <w:rPr>
                <w:i/>
                <w:iCs/>
                <w:color w:val="A6A6A6" w:themeColor="background1" w:themeShade="A6"/>
              </w:rPr>
              <w:t>3m</w:t>
            </w:r>
            <w:r>
              <w:rPr>
                <w:i/>
                <w:iCs/>
                <w:color w:val="A6A6A6" w:themeColor="background1" w:themeShade="A6"/>
                <w:vertAlign w:val="superscript"/>
              </w:rPr>
              <w:t>3</w:t>
            </w:r>
          </w:p>
          <w:p w14:paraId="6448D8F1" w14:textId="77777777" w:rsidR="004B3403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360L</w:t>
            </w:r>
          </w:p>
          <w:p w14:paraId="24A770D4" w14:textId="1DBB26F1" w:rsidR="004B3403" w:rsidRPr="004B3403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  <w:vertAlign w:val="superscript"/>
              </w:rPr>
            </w:pPr>
            <w:r>
              <w:rPr>
                <w:i/>
                <w:iCs/>
                <w:color w:val="A6A6A6" w:themeColor="background1" w:themeShade="A6"/>
              </w:rPr>
              <w:t>3m</w:t>
            </w:r>
            <w:r>
              <w:rPr>
                <w:i/>
                <w:iCs/>
                <w:color w:val="A6A6A6" w:themeColor="background1" w:themeShade="A6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46A03DEC" w14:textId="0250AD1B" w:rsidR="0025010F" w:rsidRDefault="004B3403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Set up, during event, post event</w:t>
            </w:r>
          </w:p>
        </w:tc>
      </w:tr>
      <w:tr w:rsidR="00A738C7" w14:paraId="37B96686" w14:textId="77777777" w:rsidTr="00877834">
        <w:tc>
          <w:tcPr>
            <w:tcW w:w="2547" w:type="dxa"/>
          </w:tcPr>
          <w:p w14:paraId="1BFA7E05" w14:textId="40C87627" w:rsidR="00A738C7" w:rsidRPr="00C527D0" w:rsidRDefault="00FF7DC2" w:rsidP="00776134">
            <w:pPr>
              <w:pStyle w:val="normaltablebody"/>
              <w:rPr>
                <w:bCs/>
                <w:i/>
                <w:iCs/>
                <w:color w:val="000000" w:themeColor="text1"/>
              </w:rPr>
            </w:pPr>
            <w:r w:rsidRPr="00C527D0">
              <w:rPr>
                <w:bCs/>
                <w:i/>
                <w:iCs/>
                <w:color w:val="A6A6A6" w:themeColor="background1" w:themeShade="A6"/>
              </w:rPr>
              <w:t>Total/</w:t>
            </w:r>
            <w:r w:rsidR="00A738C7" w:rsidRPr="00C527D0">
              <w:rPr>
                <w:bCs/>
                <w:i/>
                <w:iCs/>
                <w:color w:val="A6A6A6" w:themeColor="background1" w:themeShade="A6"/>
              </w:rPr>
              <w:t>Summary</w:t>
            </w:r>
          </w:p>
        </w:tc>
        <w:tc>
          <w:tcPr>
            <w:tcW w:w="2835" w:type="dxa"/>
          </w:tcPr>
          <w:p w14:paraId="2B2D6FDF" w14:textId="77777777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A6A6A6" w:themeColor="background1" w:themeShade="A6"/>
              </w:rPr>
            </w:pPr>
            <w:r w:rsidRPr="00C527D0">
              <w:rPr>
                <w:bCs/>
                <w:i/>
                <w:iCs/>
                <w:color w:val="A6A6A6" w:themeColor="background1" w:themeShade="A6"/>
              </w:rPr>
              <w:t>Food</w:t>
            </w:r>
          </w:p>
          <w:p w14:paraId="73C1352B" w14:textId="3DCEF21B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A6A6A6" w:themeColor="background1" w:themeShade="A6"/>
              </w:rPr>
            </w:pPr>
            <w:r w:rsidRPr="00C527D0">
              <w:rPr>
                <w:rFonts w:cstheme="minorBidi"/>
                <w:bCs/>
                <w:i/>
                <w:iCs/>
                <w:color w:val="A6A6A6" w:themeColor="background1" w:themeShade="A6"/>
              </w:rPr>
              <w:t>Drinks</w:t>
            </w:r>
          </w:p>
        </w:tc>
        <w:tc>
          <w:tcPr>
            <w:tcW w:w="3260" w:type="dxa"/>
          </w:tcPr>
          <w:p w14:paraId="1682517E" w14:textId="77777777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A6A6A6" w:themeColor="background1" w:themeShade="A6"/>
              </w:rPr>
            </w:pPr>
            <w:r w:rsidRPr="00C527D0">
              <w:rPr>
                <w:bCs/>
                <w:i/>
                <w:iCs/>
                <w:color w:val="A6A6A6" w:themeColor="background1" w:themeShade="A6"/>
              </w:rPr>
              <w:t>Compostable packaging</w:t>
            </w:r>
          </w:p>
          <w:p w14:paraId="5621AB08" w14:textId="374B29AB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A6A6A6" w:themeColor="background1" w:themeShade="A6"/>
              </w:rPr>
            </w:pPr>
            <w:r w:rsidRPr="00C527D0">
              <w:rPr>
                <w:rFonts w:cstheme="minorBidi"/>
                <w:bCs/>
                <w:i/>
                <w:iCs/>
                <w:color w:val="A6A6A6" w:themeColor="background1" w:themeShade="A6"/>
              </w:rPr>
              <w:t>Food scraps</w:t>
            </w:r>
          </w:p>
        </w:tc>
        <w:tc>
          <w:tcPr>
            <w:tcW w:w="2977" w:type="dxa"/>
          </w:tcPr>
          <w:p w14:paraId="64AB27D9" w14:textId="5644EFE9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A6A6A6" w:themeColor="background1" w:themeShade="A6"/>
              </w:rPr>
            </w:pPr>
            <w:r w:rsidRPr="00C527D0">
              <w:rPr>
                <w:bCs/>
                <w:i/>
                <w:iCs/>
                <w:color w:val="A6A6A6" w:themeColor="background1" w:themeShade="A6"/>
              </w:rPr>
              <w:t>3000L</w:t>
            </w:r>
          </w:p>
        </w:tc>
        <w:tc>
          <w:tcPr>
            <w:tcW w:w="2126" w:type="dxa"/>
          </w:tcPr>
          <w:p w14:paraId="152496C9" w14:textId="66BCBD27" w:rsidR="00A738C7" w:rsidRPr="00C527D0" w:rsidRDefault="00A738C7" w:rsidP="00776134">
            <w:pPr>
              <w:pStyle w:val="normaltablebody"/>
              <w:rPr>
                <w:bCs/>
                <w:i/>
                <w:iCs/>
                <w:color w:val="000000" w:themeColor="text1"/>
              </w:rPr>
            </w:pPr>
            <w:r w:rsidRPr="00C527D0">
              <w:rPr>
                <w:bCs/>
                <w:i/>
                <w:iCs/>
                <w:color w:val="A6A6A6" w:themeColor="background1" w:themeShade="A6"/>
              </w:rPr>
              <w:t>Whole event</w:t>
            </w:r>
          </w:p>
        </w:tc>
      </w:tr>
    </w:tbl>
    <w:p w14:paraId="6F7BE02C" w14:textId="77777777" w:rsidR="009E765F" w:rsidRDefault="009E765F" w:rsidP="00C527D0">
      <w:pPr>
        <w:pStyle w:val="BodyNormal"/>
      </w:pPr>
    </w:p>
    <w:p w14:paraId="7693191D" w14:textId="34C06BE1" w:rsidR="009E765F" w:rsidRDefault="009E765F">
      <w:pPr>
        <w:spacing w:before="0" w:after="120" w:line="240" w:lineRule="auto"/>
        <w:ind w:left="0" w:right="0"/>
        <w:rPr>
          <w:b/>
          <w:caps/>
          <w:color w:val="213144"/>
          <w:spacing w:val="30"/>
          <w:sz w:val="20"/>
        </w:rPr>
      </w:pPr>
    </w:p>
    <w:p w14:paraId="3D7D60AA" w14:textId="5455AEC7" w:rsidR="00DE6F3B" w:rsidRDefault="00102513" w:rsidP="00C527D0">
      <w:pPr>
        <w:pStyle w:val="Heading3"/>
        <w:numPr>
          <w:ilvl w:val="0"/>
          <w:numId w:val="0"/>
        </w:numPr>
        <w:ind w:left="1077" w:hanging="1077"/>
      </w:pPr>
      <w:r>
        <w:t>Li</w:t>
      </w:r>
      <w:r w:rsidR="00983BF1">
        <w:t>st</w:t>
      </w:r>
      <w:r>
        <w:t xml:space="preserve"> </w:t>
      </w:r>
      <w:r w:rsidR="00DE6F3B">
        <w:t>Infrastructure</w:t>
      </w:r>
      <w:r w:rsidR="00983BF1">
        <w:t xml:space="preserve"> </w:t>
      </w:r>
      <w:r w:rsidR="00482200">
        <w:t>and services</w:t>
      </w:r>
      <w:r w:rsidR="00DE6F3B">
        <w:t xml:space="preserve"> </w:t>
      </w:r>
      <w:r w:rsidR="00960C29">
        <w:t xml:space="preserve">Needs </w:t>
      </w:r>
    </w:p>
    <w:p w14:paraId="270DF4FA" w14:textId="722FEE18" w:rsidR="005315BE" w:rsidRPr="00C527D0" w:rsidRDefault="00360E2F" w:rsidP="00A738C7">
      <w:pPr>
        <w:pStyle w:val="BodyNormal"/>
      </w:pPr>
      <w:r w:rsidRPr="00FF7DC2">
        <w:t>Based on the initial assessment of waste types and material</w:t>
      </w:r>
      <w:r w:rsidR="002B276B" w:rsidRPr="00C527D0">
        <w:t xml:space="preserve"> that may be generated at your event,</w:t>
      </w:r>
      <w:r w:rsidRPr="00FF7DC2">
        <w:t xml:space="preserve"> plan what infrastructure is needed. Discuss this with your </w:t>
      </w:r>
      <w:r w:rsidR="00983BF1">
        <w:t xml:space="preserve">operational staff, </w:t>
      </w:r>
      <w:r w:rsidR="00741883">
        <w:t>stallholders,</w:t>
      </w:r>
      <w:r w:rsidR="00983BF1">
        <w:t xml:space="preserve"> and </w:t>
      </w:r>
      <w:r w:rsidRPr="00FF7DC2">
        <w:t>contractors.</w:t>
      </w:r>
      <w:r w:rsidR="00FF7DC2" w:rsidRPr="00C527D0">
        <w:t xml:space="preserve"> </w:t>
      </w:r>
      <w:r w:rsidR="00482200">
        <w:t>Consider</w:t>
      </w:r>
      <w:r w:rsidR="00FF7DC2" w:rsidRPr="00C527D0">
        <w:t>:</w:t>
      </w:r>
    </w:p>
    <w:p w14:paraId="13F1E62F" w14:textId="300872E3" w:rsidR="00482200" w:rsidRDefault="00482200" w:rsidP="005315BE">
      <w:pPr>
        <w:pStyle w:val="ListBullet"/>
      </w:pPr>
      <w:r>
        <w:t>Your site layout and natural point</w:t>
      </w:r>
      <w:r w:rsidR="00983BF1">
        <w:t>s</w:t>
      </w:r>
      <w:r>
        <w:t xml:space="preserve"> of bin use</w:t>
      </w:r>
      <w:r w:rsidR="00983BF1">
        <w:t xml:space="preserve"> a</w:t>
      </w:r>
      <w:r w:rsidR="00C849DA">
        <w:t>s well as servicing access to bins by staff</w:t>
      </w:r>
    </w:p>
    <w:p w14:paraId="58B99D28" w14:textId="0FF06225" w:rsidR="005315BE" w:rsidRDefault="005315BE" w:rsidP="005315BE">
      <w:pPr>
        <w:pStyle w:val="ListBullet"/>
      </w:pPr>
      <w:r>
        <w:t xml:space="preserve">Signage </w:t>
      </w:r>
      <w:r w:rsidR="00482200">
        <w:t>needs</w:t>
      </w:r>
      <w:r>
        <w:t xml:space="preserve"> for </w:t>
      </w:r>
      <w:r w:rsidR="00FF7DC2">
        <w:t xml:space="preserve">front of house </w:t>
      </w:r>
      <w:r>
        <w:t>and</w:t>
      </w:r>
      <w:r w:rsidR="00FF7DC2">
        <w:t xml:space="preserve"> back of house</w:t>
      </w:r>
      <w:r w:rsidR="009E765F">
        <w:t xml:space="preserve"> </w:t>
      </w:r>
    </w:p>
    <w:p w14:paraId="76823C5A" w14:textId="5FFEB21E" w:rsidR="00A738C7" w:rsidRPr="002B276B" w:rsidRDefault="00983BF1" w:rsidP="00A738C7">
      <w:pPr>
        <w:pStyle w:val="ListBullet"/>
      </w:pPr>
      <w:r>
        <w:t>Messaging and</w:t>
      </w:r>
      <w:r w:rsidR="00FF7DC2">
        <w:t xml:space="preserve"> e</w:t>
      </w:r>
      <w:r w:rsidR="005315BE">
        <w:t>ducation</w:t>
      </w:r>
      <w:r w:rsidR="00FF7DC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977"/>
        <w:gridCol w:w="2835"/>
        <w:gridCol w:w="2804"/>
      </w:tblGrid>
      <w:tr w:rsidR="00CC0F01" w14:paraId="74AFD068" w14:textId="77777777" w:rsidTr="00CC0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4A2303B" w14:textId="77777777" w:rsidR="00CC0F01" w:rsidRDefault="00CC0F01" w:rsidP="00776134">
            <w:pPr>
              <w:pStyle w:val="normaltablebody"/>
            </w:pPr>
            <w:r>
              <w:t>Type</w:t>
            </w:r>
          </w:p>
        </w:tc>
        <w:tc>
          <w:tcPr>
            <w:tcW w:w="2693" w:type="dxa"/>
          </w:tcPr>
          <w:p w14:paraId="6D212D2F" w14:textId="0D3737C0" w:rsidR="00CC0F01" w:rsidRDefault="00CC0F01" w:rsidP="00776134">
            <w:pPr>
              <w:pStyle w:val="normaltablebody"/>
            </w:pPr>
            <w:r>
              <w:t>Existing or required</w:t>
            </w:r>
          </w:p>
        </w:tc>
        <w:tc>
          <w:tcPr>
            <w:tcW w:w="2977" w:type="dxa"/>
          </w:tcPr>
          <w:p w14:paraId="786ABD15" w14:textId="111CAFFF" w:rsidR="00CC0F01" w:rsidRDefault="00CC0F01" w:rsidP="00776134">
            <w:pPr>
              <w:pStyle w:val="normaltablebody"/>
              <w:rPr>
                <w:b w:val="0"/>
                <w:caps w:val="0"/>
              </w:rPr>
            </w:pPr>
            <w:r>
              <w:t>Quan</w:t>
            </w:r>
            <w:r w:rsidR="0055693C">
              <w:t>T</w:t>
            </w:r>
            <w:r>
              <w:t xml:space="preserve">ity </w:t>
            </w:r>
          </w:p>
          <w:p w14:paraId="2CCF578A" w14:textId="4C5CBA66" w:rsidR="00983BF1" w:rsidRDefault="00185A47" w:rsidP="00776134">
            <w:pPr>
              <w:pStyle w:val="normaltablebody"/>
            </w:pPr>
            <w:r>
              <w:rPr>
                <w:caps w:val="0"/>
                <w:sz w:val="15"/>
                <w:szCs w:val="12"/>
              </w:rPr>
              <w:t>N</w:t>
            </w:r>
            <w:r w:rsidR="00983BF1" w:rsidRPr="00983BF1">
              <w:rPr>
                <w:caps w:val="0"/>
                <w:sz w:val="15"/>
                <w:szCs w:val="12"/>
              </w:rPr>
              <w:t>umber of and capacity</w:t>
            </w:r>
          </w:p>
        </w:tc>
        <w:tc>
          <w:tcPr>
            <w:tcW w:w="2835" w:type="dxa"/>
          </w:tcPr>
          <w:p w14:paraId="295E1F87" w14:textId="77777777" w:rsidR="00CC0F01" w:rsidRDefault="00CC0F01" w:rsidP="00776134">
            <w:pPr>
              <w:pStyle w:val="normaltablebody"/>
            </w:pPr>
            <w:r>
              <w:t>Location</w:t>
            </w:r>
          </w:p>
        </w:tc>
        <w:tc>
          <w:tcPr>
            <w:tcW w:w="2804" w:type="dxa"/>
          </w:tcPr>
          <w:p w14:paraId="1AEC4215" w14:textId="64E6D56C" w:rsidR="00CC0F01" w:rsidRDefault="00CC0F01" w:rsidP="00776134">
            <w:pPr>
              <w:pStyle w:val="normaltablebody"/>
            </w:pPr>
            <w:r>
              <w:t xml:space="preserve">Frequency of </w:t>
            </w:r>
            <w:r w:rsidR="00983BF1">
              <w:t xml:space="preserve">servicing/ </w:t>
            </w:r>
            <w:r>
              <w:t>collection</w:t>
            </w:r>
          </w:p>
        </w:tc>
      </w:tr>
      <w:tr w:rsidR="00CC0F01" w:rsidRPr="00776134" w14:paraId="48FA5829" w14:textId="77777777" w:rsidTr="00CC0F01">
        <w:tc>
          <w:tcPr>
            <w:tcW w:w="13714" w:type="dxa"/>
            <w:gridSpan w:val="5"/>
            <w:shd w:val="clear" w:color="auto" w:fill="D9D9D9" w:themeFill="background1" w:themeFillShade="D9"/>
          </w:tcPr>
          <w:p w14:paraId="17DB0924" w14:textId="77777777" w:rsidR="00CC0F01" w:rsidRPr="00776134" w:rsidRDefault="00CC0F01" w:rsidP="00776134">
            <w:pPr>
              <w:pStyle w:val="normaltablebody"/>
              <w:rPr>
                <w:b/>
                <w:i/>
                <w:iCs/>
              </w:rPr>
            </w:pPr>
            <w:r w:rsidRPr="00776134">
              <w:rPr>
                <w:b/>
              </w:rPr>
              <w:t>Front of house</w:t>
            </w:r>
          </w:p>
        </w:tc>
      </w:tr>
      <w:tr w:rsidR="00CC0F01" w14:paraId="5D397FFE" w14:textId="77777777" w:rsidTr="00CC0F01">
        <w:tc>
          <w:tcPr>
            <w:tcW w:w="2405" w:type="dxa"/>
          </w:tcPr>
          <w:p w14:paraId="4714EB92" w14:textId="1B68A48C" w:rsidR="00CC0F01" w:rsidRPr="00FF7DC2" w:rsidRDefault="00ED4685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="00CC0F01"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Or</w:t>
            </w:r>
            <w:r w:rsidR="00CC0F01" w:rsidRPr="00FF7DC2">
              <w:rPr>
                <w:i/>
                <w:iCs/>
                <w:color w:val="A6A6A6" w:themeColor="background1" w:themeShade="A6"/>
              </w:rPr>
              <w:t>ganics bin</w:t>
            </w:r>
          </w:p>
        </w:tc>
        <w:tc>
          <w:tcPr>
            <w:tcW w:w="2693" w:type="dxa"/>
          </w:tcPr>
          <w:p w14:paraId="089E0F3E" w14:textId="6B95A4A6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R</w:t>
            </w:r>
            <w:r w:rsidRPr="00FF7DC2">
              <w:rPr>
                <w:i/>
                <w:iCs/>
                <w:color w:val="A6A6A6" w:themeColor="background1" w:themeShade="A6"/>
              </w:rPr>
              <w:t>equired</w:t>
            </w:r>
          </w:p>
        </w:tc>
        <w:tc>
          <w:tcPr>
            <w:tcW w:w="2977" w:type="dxa"/>
          </w:tcPr>
          <w:p w14:paraId="32BB70C7" w14:textId="77777777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20 x 240L bins with lids</w:t>
            </w:r>
          </w:p>
        </w:tc>
        <w:tc>
          <w:tcPr>
            <w:tcW w:w="2835" w:type="dxa"/>
          </w:tcPr>
          <w:p w14:paraId="5BE23F0F" w14:textId="2ED6E9C3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A</w:t>
            </w:r>
            <w:r w:rsidRPr="00FF7DC2">
              <w:rPr>
                <w:i/>
                <w:iCs/>
                <w:color w:val="A6A6A6" w:themeColor="background1" w:themeShade="A6"/>
              </w:rPr>
              <w:t>t the picnic area (refer to site plan)</w:t>
            </w:r>
          </w:p>
        </w:tc>
        <w:tc>
          <w:tcPr>
            <w:tcW w:w="2804" w:type="dxa"/>
          </w:tcPr>
          <w:p w14:paraId="119A0834" w14:textId="313E7A44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T</w:t>
            </w:r>
            <w:r w:rsidRPr="00FF7DC2">
              <w:rPr>
                <w:i/>
                <w:iCs/>
                <w:color w:val="A6A6A6" w:themeColor="background1" w:themeShade="A6"/>
              </w:rPr>
              <w:t>he bin will be collected and replaced every 2 hours</w:t>
            </w:r>
          </w:p>
        </w:tc>
      </w:tr>
      <w:tr w:rsidR="00CC0F01" w14:paraId="1AE08294" w14:textId="77777777" w:rsidTr="00CC0F01">
        <w:tc>
          <w:tcPr>
            <w:tcW w:w="2405" w:type="dxa"/>
          </w:tcPr>
          <w:p w14:paraId="01F00998" w14:textId="1CEFFAAB" w:rsidR="00CC0F01" w:rsidRPr="00C527D0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C527D0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C527D0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R</w:t>
            </w:r>
            <w:r w:rsidRPr="00C527D0">
              <w:rPr>
                <w:i/>
                <w:iCs/>
                <w:color w:val="A6A6A6" w:themeColor="background1" w:themeShade="A6"/>
              </w:rPr>
              <w:t>eusable crockery drop-off</w:t>
            </w:r>
          </w:p>
        </w:tc>
        <w:tc>
          <w:tcPr>
            <w:tcW w:w="2693" w:type="dxa"/>
          </w:tcPr>
          <w:p w14:paraId="70ACC948" w14:textId="2D78408C" w:rsidR="00CC0F01" w:rsidRPr="00C527D0" w:rsidRDefault="00185A47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 w:rsidR="00B22E1F">
              <w:rPr>
                <w:i/>
                <w:iCs/>
                <w:color w:val="A6A6A6" w:themeColor="background1" w:themeShade="A6"/>
              </w:rPr>
              <w:t xml:space="preserve">Existing </w:t>
            </w:r>
            <w:r>
              <w:rPr>
                <w:i/>
                <w:iCs/>
                <w:color w:val="A6A6A6" w:themeColor="background1" w:themeShade="A6"/>
              </w:rPr>
              <w:t xml:space="preserve"> </w:t>
            </w:r>
          </w:p>
        </w:tc>
        <w:tc>
          <w:tcPr>
            <w:tcW w:w="2977" w:type="dxa"/>
          </w:tcPr>
          <w:p w14:paraId="2FB2D0C9" w14:textId="77777777" w:rsidR="00CC0F01" w:rsidRPr="00C527D0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835" w:type="dxa"/>
          </w:tcPr>
          <w:p w14:paraId="7A0082B6" w14:textId="2919B29C" w:rsidR="00CC0F01" w:rsidRPr="00C527D0" w:rsidRDefault="00185A47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B</w:t>
            </w:r>
            <w:r>
              <w:rPr>
                <w:i/>
                <w:iCs/>
                <w:color w:val="A6A6A6" w:themeColor="background1" w:themeShade="A6"/>
              </w:rPr>
              <w:t xml:space="preserve">ar, wash station </w:t>
            </w:r>
          </w:p>
        </w:tc>
        <w:tc>
          <w:tcPr>
            <w:tcW w:w="2804" w:type="dxa"/>
          </w:tcPr>
          <w:p w14:paraId="00A37C34" w14:textId="74E00C79" w:rsidR="00CC0F01" w:rsidRPr="00C527D0" w:rsidRDefault="00185A47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T</w:t>
            </w:r>
            <w:r>
              <w:rPr>
                <w:i/>
                <w:iCs/>
                <w:color w:val="A6A6A6" w:themeColor="background1" w:themeShade="A6"/>
              </w:rPr>
              <w:t xml:space="preserve">he crockery to be collected and cleaned every 30 minutes during peak </w:t>
            </w:r>
            <w:r w:rsidR="0022128F">
              <w:rPr>
                <w:i/>
                <w:iCs/>
                <w:color w:val="A6A6A6" w:themeColor="background1" w:themeShade="A6"/>
              </w:rPr>
              <w:t xml:space="preserve">times </w:t>
            </w:r>
          </w:p>
        </w:tc>
      </w:tr>
      <w:tr w:rsidR="005315BE" w14:paraId="0546CF85" w14:textId="77777777" w:rsidTr="00CC0F01">
        <w:tc>
          <w:tcPr>
            <w:tcW w:w="2405" w:type="dxa"/>
          </w:tcPr>
          <w:p w14:paraId="759A6D1C" w14:textId="43AF6A95" w:rsidR="005315BE" w:rsidRPr="00C527D0" w:rsidRDefault="00185A47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 w:rsidR="005315BE" w:rsidRPr="00C527D0">
              <w:rPr>
                <w:i/>
                <w:iCs/>
                <w:color w:val="A6A6A6" w:themeColor="background1" w:themeShade="A6"/>
              </w:rPr>
              <w:t>Signage</w:t>
            </w:r>
          </w:p>
        </w:tc>
        <w:tc>
          <w:tcPr>
            <w:tcW w:w="2693" w:type="dxa"/>
          </w:tcPr>
          <w:p w14:paraId="4058CB73" w14:textId="3F219D97" w:rsidR="005315BE" w:rsidRPr="00C527D0" w:rsidRDefault="0022128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Required </w:t>
            </w:r>
          </w:p>
        </w:tc>
        <w:tc>
          <w:tcPr>
            <w:tcW w:w="2977" w:type="dxa"/>
          </w:tcPr>
          <w:p w14:paraId="2981D36B" w14:textId="56CBB6A6" w:rsidR="005315BE" w:rsidRPr="00C527D0" w:rsidRDefault="005315BE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C527D0">
              <w:rPr>
                <w:i/>
                <w:iCs/>
                <w:color w:val="A6A6A6" w:themeColor="background1" w:themeShade="A6"/>
              </w:rPr>
              <w:t>20 x organic</w:t>
            </w:r>
            <w:r w:rsidR="009E765F" w:rsidRPr="00C527D0">
              <w:rPr>
                <w:i/>
                <w:iCs/>
                <w:color w:val="A6A6A6" w:themeColor="background1" w:themeShade="A6"/>
              </w:rPr>
              <w:t xml:space="preserve">, </w:t>
            </w:r>
            <w:r w:rsidRPr="00C527D0">
              <w:rPr>
                <w:i/>
                <w:iCs/>
                <w:color w:val="A6A6A6" w:themeColor="background1" w:themeShade="A6"/>
              </w:rPr>
              <w:t xml:space="preserve">20 x </w:t>
            </w:r>
            <w:r w:rsidR="009E765F" w:rsidRPr="00C527D0">
              <w:rPr>
                <w:i/>
                <w:iCs/>
                <w:color w:val="A6A6A6" w:themeColor="background1" w:themeShade="A6"/>
              </w:rPr>
              <w:t>reusable</w:t>
            </w:r>
          </w:p>
        </w:tc>
        <w:tc>
          <w:tcPr>
            <w:tcW w:w="2835" w:type="dxa"/>
          </w:tcPr>
          <w:p w14:paraId="74988523" w14:textId="5FCA91CF" w:rsidR="005315BE" w:rsidRPr="00C527D0" w:rsidRDefault="0022128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A</w:t>
            </w:r>
            <w:r w:rsidR="005315BE" w:rsidRPr="00C527D0">
              <w:rPr>
                <w:i/>
                <w:iCs/>
                <w:color w:val="A6A6A6" w:themeColor="background1" w:themeShade="A6"/>
              </w:rPr>
              <w:t>t all bins</w:t>
            </w:r>
          </w:p>
        </w:tc>
        <w:tc>
          <w:tcPr>
            <w:tcW w:w="2804" w:type="dxa"/>
          </w:tcPr>
          <w:p w14:paraId="1A3884AE" w14:textId="013652AE" w:rsidR="005315BE" w:rsidRPr="00C527D0" w:rsidRDefault="0022128F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B</w:t>
            </w:r>
            <w:r w:rsidR="009E765F" w:rsidRPr="00C527D0">
              <w:rPr>
                <w:i/>
                <w:iCs/>
                <w:color w:val="A6A6A6" w:themeColor="background1" w:themeShade="A6"/>
              </w:rPr>
              <w:t xml:space="preserve">in monitoring staff </w:t>
            </w:r>
            <w:r w:rsidR="00741883" w:rsidRPr="00C527D0">
              <w:rPr>
                <w:i/>
                <w:iCs/>
                <w:color w:val="A6A6A6" w:themeColor="background1" w:themeShade="A6"/>
              </w:rPr>
              <w:t>always stationed at hubs</w:t>
            </w:r>
          </w:p>
        </w:tc>
      </w:tr>
      <w:tr w:rsidR="00CC0F01" w:rsidRPr="00776134" w14:paraId="7BCF9D8C" w14:textId="77777777" w:rsidTr="00CC0F01">
        <w:tc>
          <w:tcPr>
            <w:tcW w:w="13714" w:type="dxa"/>
            <w:gridSpan w:val="5"/>
            <w:shd w:val="clear" w:color="auto" w:fill="D9D9D9" w:themeFill="background1" w:themeFillShade="D9"/>
          </w:tcPr>
          <w:p w14:paraId="31FE1746" w14:textId="77777777" w:rsidR="00CC0F01" w:rsidRPr="00776134" w:rsidRDefault="00CC0F01" w:rsidP="00776134">
            <w:pPr>
              <w:pStyle w:val="normaltablebody"/>
              <w:rPr>
                <w:b/>
              </w:rPr>
            </w:pPr>
            <w:r w:rsidRPr="00776134">
              <w:rPr>
                <w:b/>
              </w:rPr>
              <w:t>Back of house</w:t>
            </w:r>
          </w:p>
        </w:tc>
      </w:tr>
      <w:tr w:rsidR="00CC0F01" w14:paraId="313361F6" w14:textId="77777777" w:rsidTr="00CC0F01">
        <w:tc>
          <w:tcPr>
            <w:tcW w:w="2405" w:type="dxa"/>
          </w:tcPr>
          <w:p w14:paraId="66DC067F" w14:textId="15C34933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O</w:t>
            </w:r>
            <w:r w:rsidRPr="00FF7DC2">
              <w:rPr>
                <w:i/>
                <w:iCs/>
                <w:color w:val="A6A6A6" w:themeColor="background1" w:themeShade="A6"/>
              </w:rPr>
              <w:t>rganics skip</w:t>
            </w:r>
          </w:p>
        </w:tc>
        <w:tc>
          <w:tcPr>
            <w:tcW w:w="2693" w:type="dxa"/>
          </w:tcPr>
          <w:p w14:paraId="21F21752" w14:textId="0807D64B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R</w:t>
            </w:r>
            <w:r w:rsidRPr="00FF7DC2">
              <w:rPr>
                <w:i/>
                <w:iCs/>
                <w:color w:val="A6A6A6" w:themeColor="background1" w:themeShade="A6"/>
              </w:rPr>
              <w:t>equired</w:t>
            </w:r>
          </w:p>
        </w:tc>
        <w:tc>
          <w:tcPr>
            <w:tcW w:w="2977" w:type="dxa"/>
          </w:tcPr>
          <w:p w14:paraId="5F756ED1" w14:textId="77777777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2 x 3m</w:t>
            </w:r>
            <w:r w:rsidRPr="00FF7DC2">
              <w:rPr>
                <w:i/>
                <w:iCs/>
                <w:color w:val="A6A6A6" w:themeColor="background1" w:themeShade="A6"/>
                <w:vertAlign w:val="superscript"/>
              </w:rPr>
              <w:t>3</w:t>
            </w:r>
            <w:r w:rsidRPr="00FF7DC2">
              <w:rPr>
                <w:i/>
                <w:iCs/>
                <w:color w:val="A6A6A6" w:themeColor="background1" w:themeShade="A6"/>
              </w:rPr>
              <w:t xml:space="preserve"> skip</w:t>
            </w:r>
          </w:p>
        </w:tc>
        <w:tc>
          <w:tcPr>
            <w:tcW w:w="2835" w:type="dxa"/>
          </w:tcPr>
          <w:p w14:paraId="37293373" w14:textId="7116F772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D</w:t>
            </w:r>
            <w:r w:rsidRPr="00FF7DC2">
              <w:rPr>
                <w:i/>
                <w:iCs/>
                <w:color w:val="A6A6A6" w:themeColor="background1" w:themeShade="A6"/>
              </w:rPr>
              <w:t>epot</w:t>
            </w:r>
          </w:p>
        </w:tc>
        <w:tc>
          <w:tcPr>
            <w:tcW w:w="2804" w:type="dxa"/>
          </w:tcPr>
          <w:p w14:paraId="42A78F5B" w14:textId="7A46465B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R</w:t>
            </w:r>
            <w:r w:rsidRPr="00FF7DC2">
              <w:rPr>
                <w:i/>
                <w:iCs/>
                <w:color w:val="A6A6A6" w:themeColor="background1" w:themeShade="A6"/>
              </w:rPr>
              <w:t>emoved at the end of the of the event</w:t>
            </w:r>
          </w:p>
        </w:tc>
      </w:tr>
      <w:tr w:rsidR="00CC0F01" w14:paraId="422E38FA" w14:textId="77777777" w:rsidTr="00CC0F01">
        <w:tc>
          <w:tcPr>
            <w:tcW w:w="2405" w:type="dxa"/>
          </w:tcPr>
          <w:p w14:paraId="1B41F449" w14:textId="33DF1CD3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C</w:t>
            </w:r>
            <w:r w:rsidRPr="00FF7DC2">
              <w:rPr>
                <w:i/>
                <w:iCs/>
                <w:color w:val="A6A6A6" w:themeColor="background1" w:themeShade="A6"/>
              </w:rPr>
              <w:t>ommercial dish wash station</w:t>
            </w:r>
          </w:p>
        </w:tc>
        <w:tc>
          <w:tcPr>
            <w:tcW w:w="2693" w:type="dxa"/>
          </w:tcPr>
          <w:p w14:paraId="4C4546CC" w14:textId="623DD7B1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E</w:t>
            </w:r>
            <w:r w:rsidRPr="00FF7DC2">
              <w:rPr>
                <w:i/>
                <w:iCs/>
                <w:color w:val="A6A6A6" w:themeColor="background1" w:themeShade="A6"/>
              </w:rPr>
              <w:t>xisting</w:t>
            </w:r>
          </w:p>
        </w:tc>
        <w:tc>
          <w:tcPr>
            <w:tcW w:w="2977" w:type="dxa"/>
          </w:tcPr>
          <w:p w14:paraId="18B9D561" w14:textId="77777777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1 x wash station</w:t>
            </w:r>
          </w:p>
        </w:tc>
        <w:tc>
          <w:tcPr>
            <w:tcW w:w="2835" w:type="dxa"/>
          </w:tcPr>
          <w:p w14:paraId="2C3BB8D7" w14:textId="73A19A01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22128F">
              <w:rPr>
                <w:i/>
                <w:iCs/>
                <w:color w:val="A6A6A6" w:themeColor="background1" w:themeShade="A6"/>
              </w:rPr>
              <w:t>C</w:t>
            </w:r>
            <w:r w:rsidRPr="00FF7DC2">
              <w:rPr>
                <w:i/>
                <w:iCs/>
                <w:color w:val="A6A6A6" w:themeColor="background1" w:themeShade="A6"/>
              </w:rPr>
              <w:t>ommunity hall</w:t>
            </w:r>
          </w:p>
        </w:tc>
        <w:tc>
          <w:tcPr>
            <w:tcW w:w="2804" w:type="dxa"/>
          </w:tcPr>
          <w:p w14:paraId="0A2ED857" w14:textId="77777777" w:rsidR="00CC0F01" w:rsidRPr="00FF7DC2" w:rsidRDefault="00CC0F01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Crockery delivered and collected as required</w:t>
            </w:r>
          </w:p>
        </w:tc>
      </w:tr>
    </w:tbl>
    <w:p w14:paraId="294FFE28" w14:textId="77777777" w:rsidR="00776134" w:rsidRDefault="00776134" w:rsidP="00C527D0">
      <w:pPr>
        <w:pStyle w:val="Heading3"/>
        <w:numPr>
          <w:ilvl w:val="0"/>
          <w:numId w:val="0"/>
        </w:numPr>
        <w:ind w:left="1077" w:hanging="1077"/>
      </w:pPr>
    </w:p>
    <w:p w14:paraId="4262735C" w14:textId="644AEC16" w:rsidR="00DE6F3B" w:rsidRPr="00B22E1F" w:rsidRDefault="00DE6F3B" w:rsidP="00C527D0">
      <w:pPr>
        <w:pStyle w:val="Heading3"/>
        <w:numPr>
          <w:ilvl w:val="0"/>
          <w:numId w:val="0"/>
        </w:numPr>
        <w:ind w:left="1077" w:hanging="1077"/>
        <w:rPr>
          <w:sz w:val="24"/>
          <w:szCs w:val="24"/>
        </w:rPr>
      </w:pPr>
      <w:r w:rsidRPr="00B22E1F">
        <w:rPr>
          <w:sz w:val="24"/>
          <w:szCs w:val="24"/>
        </w:rPr>
        <w:t>Site plan</w:t>
      </w:r>
    </w:p>
    <w:p w14:paraId="58363F5E" w14:textId="0543CE7C" w:rsidR="008A6D82" w:rsidRDefault="00CC0F01" w:rsidP="00960C29">
      <w:pPr>
        <w:pStyle w:val="BodyNormal"/>
      </w:pPr>
      <w:r w:rsidRPr="00C527D0">
        <w:t xml:space="preserve">The site plan should provide an overview of the layout for the event and show where </w:t>
      </w:r>
      <w:r w:rsidR="00741883" w:rsidRPr="00C527D0">
        <w:t>all</w:t>
      </w:r>
      <w:r w:rsidRPr="00C527D0">
        <w:t xml:space="preserve"> the infrastructure will be located</w:t>
      </w:r>
      <w:r w:rsidR="001570C6">
        <w:t xml:space="preserve"> (front of house and back of house)</w:t>
      </w:r>
      <w:r w:rsidR="00FF7DC2">
        <w:t>,</w:t>
      </w:r>
      <w:r w:rsidRPr="00C527D0">
        <w:t xml:space="preserve"> including</w:t>
      </w:r>
      <w:r w:rsidR="00FF7DC2">
        <w:t>:</w:t>
      </w:r>
    </w:p>
    <w:p w14:paraId="28840DE9" w14:textId="4FDD2408" w:rsidR="001570C6" w:rsidRPr="00C527D0" w:rsidRDefault="001570C6" w:rsidP="00960C29">
      <w:pPr>
        <w:pStyle w:val="BodyNormal"/>
        <w:rPr>
          <w:b/>
          <w:bCs/>
        </w:rPr>
      </w:pPr>
      <w:r>
        <w:rPr>
          <w:b/>
          <w:bCs/>
        </w:rPr>
        <w:t xml:space="preserve">Waste specific </w:t>
      </w:r>
    </w:p>
    <w:p w14:paraId="32624895" w14:textId="206DF4CB" w:rsidR="00CC0F01" w:rsidRDefault="008A6D82" w:rsidP="008A6D82">
      <w:pPr>
        <w:pStyle w:val="ListBullet"/>
      </w:pPr>
      <w:r>
        <w:t>B</w:t>
      </w:r>
      <w:r w:rsidR="00CC0F01">
        <w:t>ins</w:t>
      </w:r>
      <w:r>
        <w:t>/bin hubs</w:t>
      </w:r>
    </w:p>
    <w:p w14:paraId="3554D7E7" w14:textId="317932DA" w:rsidR="008A6D82" w:rsidRDefault="008A6D82" w:rsidP="008A6D82">
      <w:pPr>
        <w:pStyle w:val="ListBullet"/>
      </w:pPr>
      <w:r>
        <w:t>Resource recovery yard</w:t>
      </w:r>
    </w:p>
    <w:p w14:paraId="5A6B56B6" w14:textId="01688CE0" w:rsidR="001570C6" w:rsidRDefault="001570C6">
      <w:pPr>
        <w:pStyle w:val="ListBullet"/>
      </w:pPr>
      <w:r>
        <w:t>Food/</w:t>
      </w:r>
      <w:r w:rsidR="004D3D17">
        <w:t>drink stalls</w:t>
      </w:r>
    </w:p>
    <w:p w14:paraId="7516A7EA" w14:textId="77777777" w:rsidR="00482200" w:rsidRDefault="001570C6">
      <w:pPr>
        <w:pStyle w:val="ListBullet"/>
      </w:pPr>
      <w:r>
        <w:t>Waste audit area</w:t>
      </w:r>
    </w:p>
    <w:p w14:paraId="11A0B28F" w14:textId="15551DA0" w:rsidR="008A6D82" w:rsidRDefault="00482200">
      <w:pPr>
        <w:pStyle w:val="ListBullet"/>
      </w:pPr>
      <w:r>
        <w:t>Toilets</w:t>
      </w:r>
      <w:r w:rsidR="008A6D82">
        <w:t xml:space="preserve"> </w:t>
      </w:r>
    </w:p>
    <w:p w14:paraId="4A07D4A1" w14:textId="52D09C35" w:rsidR="001570C6" w:rsidRPr="001570C6" w:rsidRDefault="001570C6" w:rsidP="00C527D0">
      <w:pPr>
        <w:pStyle w:val="BodyNormal"/>
        <w:rPr>
          <w:lang w:eastAsia="en-GB"/>
        </w:rPr>
      </w:pPr>
      <w:r w:rsidRPr="001570C6">
        <w:rPr>
          <w:lang w:eastAsia="en-GB"/>
        </w:rPr>
        <w:t>Do not forget to include items that will link to the event operations and waste management, including but not exclusive to:</w:t>
      </w:r>
    </w:p>
    <w:p w14:paraId="29750E10" w14:textId="25DF7B66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Event and </w:t>
      </w:r>
      <w:r w:rsidR="00077893">
        <w:rPr>
          <w:lang w:eastAsia="en-GB"/>
        </w:rPr>
        <w:t>i</w:t>
      </w:r>
      <w:r w:rsidRPr="001570C6">
        <w:rPr>
          <w:lang w:eastAsia="en-GB"/>
        </w:rPr>
        <w:t xml:space="preserve">ncident </w:t>
      </w:r>
      <w:r w:rsidR="00077893">
        <w:rPr>
          <w:lang w:eastAsia="en-GB"/>
        </w:rPr>
        <w:t>c</w:t>
      </w:r>
      <w:r w:rsidRPr="001570C6">
        <w:rPr>
          <w:lang w:eastAsia="en-GB"/>
        </w:rPr>
        <w:t>oordination centre/</w:t>
      </w:r>
      <w:r w:rsidR="00077893">
        <w:rPr>
          <w:lang w:eastAsia="en-GB"/>
        </w:rPr>
        <w:t>i</w:t>
      </w:r>
      <w:r w:rsidRPr="001570C6">
        <w:rPr>
          <w:lang w:eastAsia="en-GB"/>
        </w:rPr>
        <w:t>nformation centre/</w:t>
      </w:r>
      <w:r w:rsidR="00077893">
        <w:rPr>
          <w:lang w:eastAsia="en-GB"/>
        </w:rPr>
        <w:t>l</w:t>
      </w:r>
      <w:r w:rsidRPr="001570C6">
        <w:rPr>
          <w:lang w:eastAsia="en-GB"/>
        </w:rPr>
        <w:t>ost kids/property/</w:t>
      </w:r>
      <w:r w:rsidR="00741883">
        <w:rPr>
          <w:lang w:eastAsia="en-GB"/>
        </w:rPr>
        <w:t>f</w:t>
      </w:r>
      <w:r w:rsidRPr="001570C6">
        <w:rPr>
          <w:lang w:eastAsia="en-GB"/>
        </w:rPr>
        <w:t xml:space="preserve">irst </w:t>
      </w:r>
      <w:r w:rsidR="00077893">
        <w:rPr>
          <w:lang w:eastAsia="en-GB"/>
        </w:rPr>
        <w:t>a</w:t>
      </w:r>
      <w:r w:rsidRPr="001570C6">
        <w:rPr>
          <w:lang w:eastAsia="en-GB"/>
        </w:rPr>
        <w:t xml:space="preserve">id posts </w:t>
      </w:r>
    </w:p>
    <w:p w14:paraId="0AA95308" w14:textId="61AEF0FF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No</w:t>
      </w:r>
      <w:r w:rsidR="00B22E1F">
        <w:rPr>
          <w:lang w:eastAsia="en-GB"/>
        </w:rPr>
        <w:t xml:space="preserve"> a</w:t>
      </w:r>
      <w:r w:rsidRPr="001570C6">
        <w:rPr>
          <w:lang w:eastAsia="en-GB"/>
        </w:rPr>
        <w:t xml:space="preserve">lcohol areas </w:t>
      </w:r>
    </w:p>
    <w:p w14:paraId="1CE31DDE" w14:textId="1E52EB8B" w:rsidR="001570C6" w:rsidRDefault="001570C6" w:rsidP="001570C6">
      <w:pPr>
        <w:pStyle w:val="ListBullet"/>
        <w:rPr>
          <w:lang w:eastAsia="en-GB"/>
        </w:rPr>
      </w:pPr>
      <w:r w:rsidRPr="001570C6">
        <w:rPr>
          <w:lang w:eastAsia="en-GB"/>
        </w:rPr>
        <w:t>Licensed liquor consumption areas</w:t>
      </w:r>
      <w:r w:rsidR="008D224A">
        <w:rPr>
          <w:lang w:eastAsia="en-GB"/>
        </w:rPr>
        <w:t>/</w:t>
      </w:r>
      <w:r w:rsidR="00741883">
        <w:rPr>
          <w:lang w:eastAsia="en-GB"/>
        </w:rPr>
        <w:t>l</w:t>
      </w:r>
      <w:r w:rsidRPr="001570C6">
        <w:rPr>
          <w:lang w:eastAsia="en-GB"/>
        </w:rPr>
        <w:t>iquor outlets</w:t>
      </w:r>
    </w:p>
    <w:p w14:paraId="52B0C94C" w14:textId="1BEADBB1" w:rsidR="008D224A" w:rsidRPr="001570C6" w:rsidRDefault="008D224A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Non-smoking areas – around food stalls etc</w:t>
      </w:r>
      <w:r w:rsidR="00B22E1F">
        <w:rPr>
          <w:lang w:eastAsia="en-GB"/>
        </w:rPr>
        <w:t>.</w:t>
      </w:r>
    </w:p>
    <w:p w14:paraId="4FFD9DD2" w14:textId="7237C4B1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Entrances &amp; exits </w:t>
      </w:r>
      <w:r w:rsidR="008D224A">
        <w:rPr>
          <w:lang w:eastAsia="en-GB"/>
        </w:rPr>
        <w:softHyphen/>
        <w:t>–</w:t>
      </w:r>
      <w:r w:rsidRPr="001570C6">
        <w:rPr>
          <w:lang w:eastAsia="en-GB"/>
        </w:rPr>
        <w:t xml:space="preserve"> emergency access &amp; egress </w:t>
      </w:r>
      <w:proofErr w:type="gramStart"/>
      <w:r w:rsidRPr="001570C6">
        <w:rPr>
          <w:lang w:eastAsia="en-GB"/>
        </w:rPr>
        <w:t>routes</w:t>
      </w:r>
      <w:proofErr w:type="gramEnd"/>
    </w:p>
    <w:p w14:paraId="4F9C68C4" w14:textId="6A80E855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Main </w:t>
      </w:r>
      <w:r w:rsidR="008D224A">
        <w:rPr>
          <w:lang w:eastAsia="en-GB"/>
        </w:rPr>
        <w:t>p</w:t>
      </w:r>
      <w:r w:rsidRPr="001570C6">
        <w:rPr>
          <w:lang w:eastAsia="en-GB"/>
        </w:rPr>
        <w:t>ower/water/gas control</w:t>
      </w:r>
    </w:p>
    <w:p w14:paraId="3E6BFB20" w14:textId="4D56230D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Restricted </w:t>
      </w:r>
      <w:r w:rsidR="00741883">
        <w:rPr>
          <w:lang w:eastAsia="en-GB"/>
        </w:rPr>
        <w:t>a</w:t>
      </w:r>
      <w:r w:rsidRPr="001570C6">
        <w:rPr>
          <w:lang w:eastAsia="en-GB"/>
        </w:rPr>
        <w:t>reas/</w:t>
      </w:r>
      <w:r w:rsidR="00741883">
        <w:rPr>
          <w:lang w:eastAsia="en-GB"/>
        </w:rPr>
        <w:t>m</w:t>
      </w:r>
      <w:r w:rsidRPr="001570C6">
        <w:rPr>
          <w:lang w:eastAsia="en-GB"/>
        </w:rPr>
        <w:t>edia/</w:t>
      </w:r>
      <w:r w:rsidR="00741883">
        <w:rPr>
          <w:lang w:eastAsia="en-GB"/>
        </w:rPr>
        <w:t>s</w:t>
      </w:r>
      <w:r w:rsidRPr="001570C6">
        <w:rPr>
          <w:lang w:eastAsia="en-GB"/>
        </w:rPr>
        <w:t xml:space="preserve">ecurity locations (if </w:t>
      </w:r>
      <w:r w:rsidR="008D224A">
        <w:rPr>
          <w:lang w:eastAsia="en-GB"/>
        </w:rPr>
        <w:t>b</w:t>
      </w:r>
      <w:r w:rsidRPr="001570C6">
        <w:rPr>
          <w:lang w:eastAsia="en-GB"/>
        </w:rPr>
        <w:t xml:space="preserve">ags and </w:t>
      </w:r>
      <w:r w:rsidR="008D224A">
        <w:rPr>
          <w:lang w:eastAsia="en-GB"/>
        </w:rPr>
        <w:t>e</w:t>
      </w:r>
      <w:r w:rsidRPr="001570C6">
        <w:rPr>
          <w:lang w:eastAsia="en-GB"/>
        </w:rPr>
        <w:t>skies will be searched</w:t>
      </w:r>
      <w:r w:rsidR="008D224A">
        <w:rPr>
          <w:lang w:eastAsia="en-GB"/>
        </w:rPr>
        <w:t>,</w:t>
      </w:r>
      <w:r w:rsidRPr="001570C6">
        <w:rPr>
          <w:lang w:eastAsia="en-GB"/>
        </w:rPr>
        <w:t xml:space="preserve"> then </w:t>
      </w:r>
      <w:r w:rsidR="008D224A">
        <w:rPr>
          <w:lang w:eastAsia="en-GB"/>
        </w:rPr>
        <w:t xml:space="preserve">allow for </w:t>
      </w:r>
      <w:r w:rsidRPr="001570C6">
        <w:rPr>
          <w:lang w:eastAsia="en-GB"/>
        </w:rPr>
        <w:t>confiscated materials)</w:t>
      </w:r>
    </w:p>
    <w:p w14:paraId="4F8DBEE2" w14:textId="55FFB209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Entertainment sites/</w:t>
      </w:r>
      <w:r w:rsidR="008D224A">
        <w:rPr>
          <w:lang w:eastAsia="en-GB"/>
        </w:rPr>
        <w:t>s</w:t>
      </w:r>
      <w:r w:rsidRPr="001570C6">
        <w:rPr>
          <w:lang w:eastAsia="en-GB"/>
        </w:rPr>
        <w:t xml:space="preserve">tage location </w:t>
      </w:r>
    </w:p>
    <w:p w14:paraId="0BE0D027" w14:textId="77777777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Drinking water sites</w:t>
      </w:r>
    </w:p>
    <w:p w14:paraId="4A9E18CC" w14:textId="009EB8D4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Toilets and </w:t>
      </w:r>
      <w:r w:rsidR="008D224A">
        <w:rPr>
          <w:lang w:eastAsia="en-GB"/>
        </w:rPr>
        <w:t>t</w:t>
      </w:r>
      <w:r w:rsidRPr="001570C6">
        <w:rPr>
          <w:lang w:eastAsia="en-GB"/>
        </w:rPr>
        <w:t xml:space="preserve">oilet </w:t>
      </w:r>
      <w:r w:rsidR="00B22E1F">
        <w:rPr>
          <w:lang w:eastAsia="en-GB"/>
        </w:rPr>
        <w:t>b</w:t>
      </w:r>
      <w:r w:rsidRPr="001570C6">
        <w:rPr>
          <w:lang w:eastAsia="en-GB"/>
        </w:rPr>
        <w:t xml:space="preserve">locks </w:t>
      </w:r>
      <w:r w:rsidR="008D224A">
        <w:rPr>
          <w:lang w:eastAsia="en-GB"/>
        </w:rPr>
        <w:t>–</w:t>
      </w:r>
      <w:r w:rsidRPr="001570C6">
        <w:rPr>
          <w:lang w:eastAsia="en-GB"/>
        </w:rPr>
        <w:t xml:space="preserve"> state whether mobile/sanitary waste</w:t>
      </w:r>
      <w:r w:rsidR="008D224A">
        <w:rPr>
          <w:lang w:eastAsia="en-GB"/>
        </w:rPr>
        <w:t>/s</w:t>
      </w:r>
      <w:r w:rsidRPr="001570C6">
        <w:rPr>
          <w:lang w:eastAsia="en-GB"/>
        </w:rPr>
        <w:t xml:space="preserve">harps </w:t>
      </w:r>
      <w:r w:rsidR="008D224A">
        <w:rPr>
          <w:lang w:eastAsia="en-GB"/>
        </w:rPr>
        <w:t>c</w:t>
      </w:r>
      <w:r w:rsidRPr="001570C6">
        <w:rPr>
          <w:lang w:eastAsia="en-GB"/>
        </w:rPr>
        <w:t>ontainers</w:t>
      </w:r>
    </w:p>
    <w:p w14:paraId="2E2A1F87" w14:textId="27D72705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Pedestrian route/congregation areas/</w:t>
      </w:r>
      <w:r w:rsidR="008D224A">
        <w:rPr>
          <w:lang w:eastAsia="en-GB"/>
        </w:rPr>
        <w:t>s</w:t>
      </w:r>
      <w:r w:rsidRPr="001570C6">
        <w:rPr>
          <w:lang w:eastAsia="en-GB"/>
        </w:rPr>
        <w:t>eating</w:t>
      </w:r>
    </w:p>
    <w:p w14:paraId="21085A95" w14:textId="77777777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Public telephones </w:t>
      </w:r>
    </w:p>
    <w:p w14:paraId="5887C61E" w14:textId="77777777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Drainage pits </w:t>
      </w:r>
    </w:p>
    <w:p w14:paraId="6BC84B61" w14:textId="06827CC6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>Vehicle access and flow routes/</w:t>
      </w:r>
      <w:r w:rsidR="008D224A">
        <w:rPr>
          <w:lang w:eastAsia="en-GB"/>
        </w:rPr>
        <w:t>p</w:t>
      </w:r>
      <w:r w:rsidRPr="001570C6">
        <w:rPr>
          <w:lang w:eastAsia="en-GB"/>
        </w:rPr>
        <w:t>arking/</w:t>
      </w:r>
      <w:r w:rsidR="008D224A">
        <w:rPr>
          <w:lang w:eastAsia="en-GB"/>
        </w:rPr>
        <w:t>t</w:t>
      </w:r>
      <w:r w:rsidRPr="001570C6">
        <w:rPr>
          <w:lang w:eastAsia="en-GB"/>
        </w:rPr>
        <w:t xml:space="preserve">axi </w:t>
      </w:r>
      <w:r w:rsidR="008D224A">
        <w:rPr>
          <w:lang w:eastAsia="en-GB"/>
        </w:rPr>
        <w:t>and bu</w:t>
      </w:r>
      <w:r w:rsidRPr="001570C6">
        <w:rPr>
          <w:lang w:eastAsia="en-GB"/>
        </w:rPr>
        <w:t xml:space="preserve">s stops </w:t>
      </w:r>
    </w:p>
    <w:p w14:paraId="7E00CA4F" w14:textId="77777777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Picnic/quiet areas </w:t>
      </w:r>
    </w:p>
    <w:p w14:paraId="7F5E457C" w14:textId="6F26A4DA" w:rsidR="001570C6" w:rsidRPr="001570C6" w:rsidRDefault="001570C6" w:rsidP="00C527D0">
      <w:pPr>
        <w:pStyle w:val="ListBullet"/>
        <w:rPr>
          <w:lang w:eastAsia="en-GB"/>
        </w:rPr>
      </w:pPr>
      <w:r w:rsidRPr="001570C6">
        <w:rPr>
          <w:lang w:eastAsia="en-GB"/>
        </w:rPr>
        <w:t xml:space="preserve">Firefighting equipment – </w:t>
      </w:r>
      <w:r w:rsidR="00741883">
        <w:rPr>
          <w:lang w:eastAsia="en-GB"/>
        </w:rPr>
        <w:t>f</w:t>
      </w:r>
      <w:r w:rsidRPr="001570C6">
        <w:rPr>
          <w:lang w:eastAsia="en-GB"/>
        </w:rPr>
        <w:t xml:space="preserve">ire </w:t>
      </w:r>
      <w:r w:rsidR="00741883">
        <w:rPr>
          <w:lang w:eastAsia="en-GB"/>
        </w:rPr>
        <w:t>e</w:t>
      </w:r>
      <w:r w:rsidRPr="001570C6">
        <w:rPr>
          <w:lang w:eastAsia="en-GB"/>
        </w:rPr>
        <w:t xml:space="preserve">xtinguishers, </w:t>
      </w:r>
      <w:r w:rsidR="00741883">
        <w:rPr>
          <w:lang w:eastAsia="en-GB"/>
        </w:rPr>
        <w:t>f</w:t>
      </w:r>
      <w:r w:rsidRPr="001570C6">
        <w:rPr>
          <w:lang w:eastAsia="en-GB"/>
        </w:rPr>
        <w:t xml:space="preserve">ire </w:t>
      </w:r>
      <w:r w:rsidR="00741883">
        <w:rPr>
          <w:lang w:eastAsia="en-GB"/>
        </w:rPr>
        <w:t>b</w:t>
      </w:r>
      <w:r w:rsidRPr="001570C6">
        <w:rPr>
          <w:lang w:eastAsia="en-GB"/>
        </w:rPr>
        <w:t xml:space="preserve">lankets, </w:t>
      </w:r>
      <w:r w:rsidR="00741883">
        <w:rPr>
          <w:lang w:eastAsia="en-GB"/>
        </w:rPr>
        <w:t>h</w:t>
      </w:r>
      <w:r w:rsidRPr="001570C6">
        <w:rPr>
          <w:lang w:eastAsia="en-GB"/>
        </w:rPr>
        <w:t xml:space="preserve">ose </w:t>
      </w:r>
      <w:r w:rsidR="00741883">
        <w:rPr>
          <w:lang w:eastAsia="en-GB"/>
        </w:rPr>
        <w:t>r</w:t>
      </w:r>
      <w:r w:rsidRPr="001570C6">
        <w:rPr>
          <w:lang w:eastAsia="en-GB"/>
        </w:rPr>
        <w:t xml:space="preserve">eels, </w:t>
      </w:r>
      <w:r w:rsidR="00741883">
        <w:rPr>
          <w:lang w:eastAsia="en-GB"/>
        </w:rPr>
        <w:t>h</w:t>
      </w:r>
      <w:r w:rsidRPr="001570C6">
        <w:rPr>
          <w:lang w:eastAsia="en-GB"/>
        </w:rPr>
        <w:t>ydrants</w:t>
      </w:r>
    </w:p>
    <w:p w14:paraId="5E9CB1F0" w14:textId="3D970F0F" w:rsidR="001570C6" w:rsidRPr="001570C6" w:rsidRDefault="008D224A" w:rsidP="00C527D0">
      <w:pPr>
        <w:pStyle w:val="ListBullet"/>
        <w:rPr>
          <w:lang w:eastAsia="en-GB"/>
        </w:rPr>
      </w:pPr>
      <w:r>
        <w:rPr>
          <w:lang w:eastAsia="en-GB"/>
        </w:rPr>
        <w:t>Other additional items.</w:t>
      </w:r>
    </w:p>
    <w:p w14:paraId="0819D50E" w14:textId="77777777" w:rsidR="00482200" w:rsidRDefault="00482200" w:rsidP="002742F0">
      <w:pPr>
        <w:pStyle w:val="BodyNormal"/>
      </w:pPr>
    </w:p>
    <w:p w14:paraId="451B366D" w14:textId="15F4EDBE" w:rsidR="00D92168" w:rsidRDefault="001570C6" w:rsidP="002964CB">
      <w:pPr>
        <w:pStyle w:val="Heading2noNumbers"/>
      </w:pPr>
      <w:r>
        <w:t xml:space="preserve">Waste </w:t>
      </w:r>
      <w:r w:rsidR="00752BB8">
        <w:t>disposal, processing and contract</w:t>
      </w:r>
      <w:r w:rsidR="003B3E2C">
        <w:t>ors</w:t>
      </w:r>
    </w:p>
    <w:p w14:paraId="56A8E4B9" w14:textId="77777777" w:rsidR="002964CB" w:rsidRDefault="00752BB8" w:rsidP="002964CB">
      <w:pPr>
        <w:pStyle w:val="ListBullet"/>
        <w:numPr>
          <w:ilvl w:val="0"/>
          <w:numId w:val="0"/>
        </w:numPr>
        <w:ind w:left="357" w:hanging="357"/>
      </w:pPr>
      <w:r>
        <w:t xml:space="preserve">This section should outline what will happen to each identified </w:t>
      </w:r>
      <w:r w:rsidR="002B276B">
        <w:t xml:space="preserve">waste </w:t>
      </w:r>
      <w:r>
        <w:t>stream</w:t>
      </w:r>
      <w:r w:rsidR="002742F0">
        <w:t>.</w:t>
      </w:r>
    </w:p>
    <w:p w14:paraId="25D5C462" w14:textId="591E7FBA" w:rsidR="008A6D82" w:rsidRDefault="002964CB" w:rsidP="002964CB">
      <w:pPr>
        <w:pStyle w:val="ListBullet"/>
      </w:pPr>
      <w:r>
        <w:t>Research and ask</w:t>
      </w:r>
      <w:r w:rsidR="002742F0">
        <w:t xml:space="preserve"> your</w:t>
      </w:r>
      <w:r>
        <w:t xml:space="preserve"> collection</w:t>
      </w:r>
      <w:r w:rsidR="002742F0">
        <w:t xml:space="preserve"> cont</w:t>
      </w:r>
      <w:r w:rsidR="005A3102">
        <w:t>r</w:t>
      </w:r>
      <w:r w:rsidR="002742F0">
        <w:t>actors and ensure you know</w:t>
      </w:r>
      <w:r w:rsidR="008A6D82">
        <w:t>:</w:t>
      </w:r>
    </w:p>
    <w:p w14:paraId="62A8BEEB" w14:textId="6015C366" w:rsidR="008A6D82" w:rsidRDefault="002964CB" w:rsidP="00776134">
      <w:pPr>
        <w:pStyle w:val="ListBullet2"/>
      </w:pPr>
      <w:r>
        <w:t xml:space="preserve">What streams can be </w:t>
      </w:r>
      <w:r w:rsidR="00E34CEA">
        <w:t>separated</w:t>
      </w:r>
      <w:r>
        <w:t xml:space="preserve"> and recovered </w:t>
      </w:r>
      <w:r w:rsidR="008A6D82">
        <w:t>(</w:t>
      </w:r>
      <w:proofErr w:type="gramStart"/>
      <w:r w:rsidR="008A6D82">
        <w:t>e.g.</w:t>
      </w:r>
      <w:proofErr w:type="gramEnd"/>
      <w:r w:rsidR="008A6D82">
        <w:t xml:space="preserve"> organics, aluminium, oils, cardboard etc)</w:t>
      </w:r>
    </w:p>
    <w:p w14:paraId="134A8E5E" w14:textId="72DFEC2A" w:rsidR="007A29DD" w:rsidRDefault="007A29DD" w:rsidP="00776134">
      <w:pPr>
        <w:pStyle w:val="ListBullet2"/>
      </w:pPr>
      <w:r>
        <w:t>If they can provide front of house bins and/or skips in what si</w:t>
      </w:r>
      <w:r w:rsidR="00CD5072">
        <w:t>z</w:t>
      </w:r>
      <w:r>
        <w:t>es</w:t>
      </w:r>
    </w:p>
    <w:p w14:paraId="08825C5E" w14:textId="77777777" w:rsidR="000C3E91" w:rsidRDefault="007A29DD" w:rsidP="000C3E91">
      <w:pPr>
        <w:pStyle w:val="ListBullet2"/>
      </w:pPr>
      <w:r>
        <w:t>Charging structure (is it per collection, per weight, per days)</w:t>
      </w:r>
    </w:p>
    <w:p w14:paraId="36255A62" w14:textId="46B95352" w:rsidR="000C3E91" w:rsidRDefault="000C3E91" w:rsidP="000C3E91">
      <w:pPr>
        <w:pStyle w:val="ListBullet2"/>
      </w:pPr>
      <w:r>
        <w:t xml:space="preserve">Consider local opportunities such as community composting, glass collected in specific colours, local community groups who collect containers for cash. </w:t>
      </w:r>
    </w:p>
    <w:p w14:paraId="7CFFFC23" w14:textId="21F9D27D" w:rsidR="008A6D82" w:rsidRDefault="002964CB" w:rsidP="008A6D82">
      <w:pPr>
        <w:pStyle w:val="ListBullet"/>
      </w:pPr>
      <w:r>
        <w:t>Make sure you have details, names</w:t>
      </w:r>
      <w:r w:rsidR="003C2BA2">
        <w:t>,</w:t>
      </w:r>
      <w:r>
        <w:t xml:space="preserve"> and contact details for each c</w:t>
      </w:r>
      <w:r w:rsidR="008A6D82">
        <w:t>ollect</w:t>
      </w:r>
      <w:r w:rsidR="00FA0A8D">
        <w:t>ion</w:t>
      </w:r>
      <w:r>
        <w:t xml:space="preserve"> contractor</w:t>
      </w:r>
      <w:r w:rsidR="008A6D82">
        <w:t xml:space="preserve"> (who picks it up – commercial or local</w:t>
      </w:r>
      <w:r w:rsidR="00445D02">
        <w:t xml:space="preserve"> and when</w:t>
      </w:r>
      <w:r w:rsidR="008A6D82">
        <w:t>)</w:t>
      </w:r>
    </w:p>
    <w:p w14:paraId="47E83447" w14:textId="4EBE4F0C" w:rsidR="00445D02" w:rsidRDefault="007A29DD" w:rsidP="00445D02">
      <w:pPr>
        <w:pStyle w:val="ListBullet"/>
      </w:pPr>
      <w:r>
        <w:t>The destination for all material</w:t>
      </w:r>
      <w:r w:rsidR="00445D02">
        <w:t xml:space="preserve"> (recycling, composting) </w:t>
      </w:r>
      <w:r w:rsidR="00445D02" w:rsidRPr="000C3E91">
        <w:t>and</w:t>
      </w:r>
      <w:r w:rsidR="00445D02">
        <w:t xml:space="preserve"> </w:t>
      </w:r>
      <w:r w:rsidR="008A6D82">
        <w:t xml:space="preserve">what </w:t>
      </w:r>
      <w:r w:rsidR="00FF7DC2">
        <w:t xml:space="preserve">will </w:t>
      </w:r>
      <w:r w:rsidR="008A6D82">
        <w:t>happen to the material after processing</w:t>
      </w:r>
      <w:r w:rsidR="002B276B">
        <w:t xml:space="preserve"> (if known)</w:t>
      </w:r>
    </w:p>
    <w:p w14:paraId="064D22E1" w14:textId="080CCADF" w:rsidR="00445D02" w:rsidRDefault="002964CB" w:rsidP="00445D02">
      <w:pPr>
        <w:pStyle w:val="ListBullet"/>
      </w:pPr>
      <w:r>
        <w:t>Ask for</w:t>
      </w:r>
      <w:r w:rsidR="00445D02">
        <w:t xml:space="preserve"> records of the weight and volume of collected waste </w:t>
      </w:r>
      <w:r w:rsidR="00445D02" w:rsidRPr="000C3E91">
        <w:t>and</w:t>
      </w:r>
      <w:r w:rsidR="00445D02">
        <w:t xml:space="preserve"> visual audits/evidence of end destination such as pictures of the skip taken to a facility</w:t>
      </w:r>
      <w:r w:rsidR="003C2BA2">
        <w:t>.</w:t>
      </w:r>
    </w:p>
    <w:p w14:paraId="6AC61531" w14:textId="77777777" w:rsidR="000C3E91" w:rsidRDefault="000C3E91" w:rsidP="000C3E91">
      <w:pPr>
        <w:pStyle w:val="CallOutHeading"/>
        <w:framePr w:w="14755" w:wrap="around" w:hAnchor="page" w:x="1066" w:y="289"/>
      </w:pPr>
      <w:r w:rsidRPr="00635D13">
        <w:t>Service cost of waste services</w:t>
      </w:r>
    </w:p>
    <w:p w14:paraId="4C27DF01" w14:textId="77777777" w:rsidR="000C3E91" w:rsidRDefault="000C3E91" w:rsidP="000C3E91">
      <w:pPr>
        <w:pStyle w:val="Calloutbody"/>
        <w:framePr w:w="14755" w:wrap="around" w:hAnchor="page" w:x="1066" w:y="289"/>
      </w:pPr>
      <w:r>
        <w:t>*</w:t>
      </w:r>
      <w:proofErr w:type="gramStart"/>
      <w:r>
        <w:t>when</w:t>
      </w:r>
      <w:proofErr w:type="gramEnd"/>
      <w:r>
        <w:t xml:space="preserve"> comparing options of bin configuration consider all costs</w:t>
      </w:r>
    </w:p>
    <w:p w14:paraId="30A2F9EA" w14:textId="77777777" w:rsidR="000C3E91" w:rsidRPr="00635D13" w:rsidRDefault="000C3E91" w:rsidP="000C3E91">
      <w:pPr>
        <w:pStyle w:val="Calloutbody"/>
        <w:framePr w:w="14755" w:wrap="around" w:hAnchor="page" w:x="1066" w:y="289"/>
      </w:pPr>
    </w:p>
    <w:p w14:paraId="775A4399" w14:textId="77777777" w:rsidR="000C3E91" w:rsidRDefault="000C3E91" w:rsidP="000C3E91">
      <w:pPr>
        <w:pStyle w:val="Calloutbody"/>
        <w:framePr w:w="14755" w:wrap="around" w:hAnchor="page" w:x="1066" w:y="289"/>
      </w:pPr>
      <w:r w:rsidRPr="00635D13">
        <w:t>MATERIALS</w:t>
      </w:r>
      <w:r>
        <w:t xml:space="preserve">   </w:t>
      </w:r>
      <w:r w:rsidRPr="00635D13">
        <w:t xml:space="preserve">+ </w:t>
      </w:r>
      <w:r>
        <w:t xml:space="preserve">  </w:t>
      </w:r>
      <w:r w:rsidRPr="00635D13">
        <w:t>ON SITE STAFF SERVICING</w:t>
      </w:r>
      <w:r>
        <w:t xml:space="preserve">   </w:t>
      </w:r>
      <w:r w:rsidRPr="00635D13">
        <w:t>+</w:t>
      </w:r>
      <w:r>
        <w:t xml:space="preserve">   </w:t>
      </w:r>
      <w:r w:rsidRPr="00635D13">
        <w:t xml:space="preserve">COLLECTION </w:t>
      </w:r>
      <w:r>
        <w:t xml:space="preserve">  </w:t>
      </w:r>
      <w:r w:rsidRPr="00635D13">
        <w:t xml:space="preserve">+ </w:t>
      </w:r>
      <w:r>
        <w:t xml:space="preserve">  </w:t>
      </w:r>
      <w:r w:rsidRPr="00635D13">
        <w:t xml:space="preserve">PROCESSING </w:t>
      </w:r>
      <w:r>
        <w:t xml:space="preserve">  </w:t>
      </w:r>
      <w:r w:rsidRPr="00635D13">
        <w:t xml:space="preserve">+ </w:t>
      </w:r>
      <w:r>
        <w:t xml:space="preserve">  </w:t>
      </w:r>
      <w:r w:rsidRPr="00635D13">
        <w:t xml:space="preserve">DISPOSAL AT LANDFILL </w:t>
      </w:r>
    </w:p>
    <w:p w14:paraId="5CE02A42" w14:textId="77777777" w:rsidR="000C3E91" w:rsidRPr="00635D13" w:rsidRDefault="000C3E91" w:rsidP="000C3E91">
      <w:pPr>
        <w:pStyle w:val="Calloutbody"/>
        <w:framePr w:w="14755" w:wrap="around" w:hAnchor="page" w:x="1066" w:y="289"/>
      </w:pPr>
      <w:r>
        <w:t>The Tasmanian Landfill Levy was introduced at $20/t in July 2022 and increased to $40/t in 2024 and $60/t in 2026.</w:t>
      </w:r>
    </w:p>
    <w:p w14:paraId="77B0A485" w14:textId="4EA4703C" w:rsidR="00635D13" w:rsidRDefault="00635D13" w:rsidP="00635D13">
      <w:pPr>
        <w:pStyle w:val="ListBullet"/>
        <w:numPr>
          <w:ilvl w:val="0"/>
          <w:numId w:val="0"/>
        </w:numPr>
        <w:ind w:left="357" w:hanging="357"/>
      </w:pPr>
    </w:p>
    <w:p w14:paraId="0D4824D2" w14:textId="77777777" w:rsidR="002742F0" w:rsidRDefault="002742F0" w:rsidP="002742F0">
      <w:pPr>
        <w:pStyle w:val="ListBullet"/>
        <w:numPr>
          <w:ilvl w:val="0"/>
          <w:numId w:val="0"/>
        </w:numPr>
        <w:ind w:left="357" w:hanging="357"/>
      </w:pPr>
    </w:p>
    <w:p w14:paraId="749D54EA" w14:textId="77777777" w:rsidR="0048613B" w:rsidRPr="004971F6" w:rsidRDefault="0048613B" w:rsidP="00C527D0">
      <w:pPr>
        <w:pStyle w:val="BodyNormal"/>
      </w:pPr>
    </w:p>
    <w:p w14:paraId="22A5C975" w14:textId="77777777" w:rsidR="00102D45" w:rsidRDefault="00102D45">
      <w:pPr>
        <w:spacing w:before="0" w:after="120" w:line="240" w:lineRule="auto"/>
        <w:ind w:left="0" w:right="0"/>
        <w:rPr>
          <w:rFonts w:ascii="Arial Bold" w:eastAsiaTheme="majorEastAsia" w:hAnsi="Arial Bold" w:cs="Times New Roman (Headings CS)"/>
          <w:b/>
          <w:bCs/>
          <w:caps/>
          <w:color w:val="203145" w:themeColor="text2"/>
          <w:spacing w:val="30"/>
          <w:sz w:val="24"/>
          <w:szCs w:val="26"/>
        </w:rPr>
      </w:pPr>
      <w:r>
        <w:br w:type="page"/>
      </w:r>
    </w:p>
    <w:p w14:paraId="455D6BE0" w14:textId="4B7A80BB" w:rsidR="00944431" w:rsidRPr="00944431" w:rsidRDefault="00944431">
      <w:pPr>
        <w:pStyle w:val="Heading2noNumbers"/>
      </w:pPr>
      <w:r>
        <w:lastRenderedPageBreak/>
        <w:t xml:space="preserve">Checklists </w:t>
      </w:r>
    </w:p>
    <w:p w14:paraId="6FB447FE" w14:textId="4B29FDAB" w:rsidR="00D92168" w:rsidRPr="004971F6" w:rsidRDefault="00960C29" w:rsidP="00C527D0">
      <w:pPr>
        <w:pStyle w:val="Heading3"/>
        <w:numPr>
          <w:ilvl w:val="0"/>
          <w:numId w:val="0"/>
        </w:numPr>
        <w:ind w:left="1077" w:hanging="1077"/>
      </w:pPr>
      <w:r>
        <w:t>Planning</w:t>
      </w:r>
      <w:r w:rsidRPr="004971F6">
        <w:t xml:space="preserve"> </w:t>
      </w:r>
      <w:r w:rsidR="00D92168" w:rsidRPr="004971F6">
        <w:t xml:space="preserve">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5082"/>
        <w:gridCol w:w="2223"/>
        <w:gridCol w:w="1753"/>
      </w:tblGrid>
      <w:tr w:rsidR="00D85778" w14:paraId="488F196A" w14:textId="77777777" w:rsidTr="00C52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6" w:type="dxa"/>
          </w:tcPr>
          <w:p w14:paraId="7338F76F" w14:textId="4D16FF03" w:rsidR="00D85778" w:rsidRDefault="00D85778" w:rsidP="00776134">
            <w:pPr>
              <w:pStyle w:val="normaltablebody"/>
            </w:pPr>
            <w:r>
              <w:t>Task (what)</w:t>
            </w:r>
          </w:p>
        </w:tc>
        <w:tc>
          <w:tcPr>
            <w:tcW w:w="5082" w:type="dxa"/>
          </w:tcPr>
          <w:p w14:paraId="2D4D13BD" w14:textId="0641F674" w:rsidR="00D85778" w:rsidRDefault="00D85778" w:rsidP="00776134">
            <w:pPr>
              <w:pStyle w:val="normaltablebody"/>
            </w:pPr>
            <w:r>
              <w:t>Description (how)</w:t>
            </w:r>
          </w:p>
        </w:tc>
        <w:tc>
          <w:tcPr>
            <w:tcW w:w="2213" w:type="dxa"/>
          </w:tcPr>
          <w:p w14:paraId="6B7963F8" w14:textId="2B986F59" w:rsidR="00D85778" w:rsidRDefault="00D85778" w:rsidP="00776134">
            <w:pPr>
              <w:pStyle w:val="normaltablebody"/>
            </w:pPr>
            <w:r>
              <w:t>Responsibility (who)</w:t>
            </w:r>
          </w:p>
        </w:tc>
        <w:tc>
          <w:tcPr>
            <w:tcW w:w="1743" w:type="dxa"/>
          </w:tcPr>
          <w:p w14:paraId="2AFD0AAB" w14:textId="41B71221" w:rsidR="00D85778" w:rsidRDefault="00D85778" w:rsidP="00776134">
            <w:pPr>
              <w:pStyle w:val="normaltablebody"/>
            </w:pPr>
            <w:r>
              <w:t>Completed (whe</w:t>
            </w:r>
            <w:r w:rsidR="00480195">
              <w:t>n</w:t>
            </w:r>
            <w:r>
              <w:t>)</w:t>
            </w:r>
          </w:p>
        </w:tc>
      </w:tr>
      <w:tr w:rsidR="00D85778" w14:paraId="19CD8224" w14:textId="77777777" w:rsidTr="00C527D0">
        <w:trPr>
          <w:trHeight w:val="1056"/>
        </w:trPr>
        <w:tc>
          <w:tcPr>
            <w:tcW w:w="4676" w:type="dxa"/>
          </w:tcPr>
          <w:p w14:paraId="34CEC270" w14:textId="77675719" w:rsidR="00D85778" w:rsidRDefault="00D85778" w:rsidP="00776134">
            <w:pPr>
              <w:pStyle w:val="normaltablebody"/>
            </w:pPr>
            <w:r>
              <w:t xml:space="preserve">Establish key messages to promote waste minimisation objectives </w:t>
            </w:r>
            <w:r w:rsidR="005E58CD">
              <w:t>to all event staff</w:t>
            </w:r>
            <w:r w:rsidR="00FF7DC2">
              <w:t xml:space="preserve">, </w:t>
            </w:r>
            <w:r w:rsidR="00DC1D73">
              <w:t>patrons,</w:t>
            </w:r>
            <w:r w:rsidR="005E58CD">
              <w:t xml:space="preserve"> and the community </w:t>
            </w:r>
          </w:p>
        </w:tc>
        <w:tc>
          <w:tcPr>
            <w:tcW w:w="5082" w:type="dxa"/>
          </w:tcPr>
          <w:p w14:paraId="558B49ED" w14:textId="3B30BD5E" w:rsidR="005E58CD" w:rsidRPr="00FF7DC2" w:rsidRDefault="005E58CD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r w:rsidRPr="00FF7DC2">
              <w:rPr>
                <w:i/>
                <w:iCs/>
                <w:color w:val="A6A6A6" w:themeColor="background1" w:themeShade="A6"/>
              </w:rPr>
              <w:t xml:space="preserve">e.g. </w:t>
            </w:r>
            <w:r w:rsidR="002C0960" w:rsidRPr="00FF7DC2">
              <w:rPr>
                <w:i/>
                <w:iCs/>
                <w:color w:val="A6A6A6" w:themeColor="background1" w:themeShade="A6"/>
              </w:rPr>
              <w:t>waste targets and services outlined in staff/stallholder/contractor introduction letter and briefing session</w:t>
            </w:r>
          </w:p>
          <w:p w14:paraId="363FBFB0" w14:textId="3D5849F2" w:rsidR="00D85778" w:rsidRPr="0048613B" w:rsidRDefault="005E58CD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480195">
              <w:rPr>
                <w:i/>
                <w:iCs/>
                <w:color w:val="A6A6A6" w:themeColor="background1" w:themeShade="A6"/>
              </w:rPr>
              <w:t>Refer to the</w:t>
            </w:r>
            <w:r w:rsidRPr="00480195">
              <w:rPr>
                <w:i/>
                <w:iCs/>
                <w:color w:val="A6A6A6" w:themeColor="background1" w:themeShade="A6"/>
              </w:rPr>
              <w:t xml:space="preserve"> </w:t>
            </w:r>
            <w:r w:rsidR="00480195" w:rsidRPr="00480195">
              <w:rPr>
                <w:b/>
                <w:bCs/>
                <w:i/>
                <w:iCs/>
                <w:color w:val="A6A6A6" w:themeColor="background1" w:themeShade="A6"/>
              </w:rPr>
              <w:t>C</w:t>
            </w:r>
            <w:r w:rsidRPr="00480195">
              <w:rPr>
                <w:b/>
                <w:bCs/>
                <w:i/>
                <w:iCs/>
                <w:color w:val="A6A6A6" w:themeColor="background1" w:themeShade="A6"/>
              </w:rPr>
              <w:t xml:space="preserve">ommunication </w:t>
            </w:r>
            <w:r w:rsidR="00480195" w:rsidRPr="00480195">
              <w:rPr>
                <w:b/>
                <w:bCs/>
                <w:i/>
                <w:iCs/>
                <w:color w:val="A6A6A6" w:themeColor="background1" w:themeShade="A6"/>
              </w:rPr>
              <w:t>P</w:t>
            </w:r>
            <w:r w:rsidRPr="00480195">
              <w:rPr>
                <w:b/>
                <w:bCs/>
                <w:i/>
                <w:iCs/>
                <w:color w:val="A6A6A6" w:themeColor="background1" w:themeShade="A6"/>
              </w:rPr>
              <w:t>lan</w:t>
            </w:r>
          </w:p>
        </w:tc>
        <w:tc>
          <w:tcPr>
            <w:tcW w:w="2213" w:type="dxa"/>
          </w:tcPr>
          <w:p w14:paraId="7B060EBD" w14:textId="00FAF2C2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event coordinator </w:t>
            </w:r>
          </w:p>
        </w:tc>
        <w:tc>
          <w:tcPr>
            <w:tcW w:w="1743" w:type="dxa"/>
          </w:tcPr>
          <w:p w14:paraId="470EAD45" w14:textId="264D0192" w:rsidR="00D85778" w:rsidRPr="00C527D0" w:rsidRDefault="00D85778" w:rsidP="00776134">
            <w:pPr>
              <w:pStyle w:val="normaltablebody"/>
              <w:rPr>
                <w:color w:val="A6A6A6" w:themeColor="background1" w:themeShade="A6"/>
              </w:rPr>
            </w:pPr>
            <w:r w:rsidRPr="00C527D0">
              <w:rPr>
                <w:color w:val="A6A6A6" w:themeColor="background1" w:themeShade="A6"/>
              </w:rPr>
              <w:t>Timeframe</w:t>
            </w:r>
          </w:p>
          <w:p w14:paraId="32705083" w14:textId="1F4F7A2C" w:rsidR="00D85778" w:rsidRDefault="00D85778" w:rsidP="00776134">
            <w:pPr>
              <w:pStyle w:val="normaltablebody"/>
            </w:pPr>
            <w:r>
              <w:t>Yes / No</w:t>
            </w:r>
          </w:p>
        </w:tc>
      </w:tr>
      <w:tr w:rsidR="00D85778" w14:paraId="5C993894" w14:textId="77777777" w:rsidTr="00C527D0">
        <w:tc>
          <w:tcPr>
            <w:tcW w:w="4676" w:type="dxa"/>
          </w:tcPr>
          <w:p w14:paraId="428CD355" w14:textId="45D0A6E1" w:rsidR="00D85778" w:rsidRDefault="00D85778" w:rsidP="00776134">
            <w:pPr>
              <w:pStyle w:val="normaltablebody"/>
            </w:pPr>
            <w:r>
              <w:t xml:space="preserve">Establish a team (paid or volunteers) for overseeing the </w:t>
            </w:r>
            <w:r w:rsidR="00FF7DC2">
              <w:t>implementation</w:t>
            </w:r>
            <w:r>
              <w:t xml:space="preserve"> of the waste plan during the event and for set-up and pack </w:t>
            </w:r>
            <w:r w:rsidR="00FA0A8D">
              <w:t xml:space="preserve">down </w:t>
            </w:r>
          </w:p>
        </w:tc>
        <w:tc>
          <w:tcPr>
            <w:tcW w:w="5082" w:type="dxa"/>
          </w:tcPr>
          <w:p w14:paraId="3AA415BD" w14:textId="0EB5CB8C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2F94430A" w14:textId="534FE229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1743" w:type="dxa"/>
          </w:tcPr>
          <w:p w14:paraId="65DCA455" w14:textId="247B9079" w:rsidR="00D85778" w:rsidRDefault="00D85778" w:rsidP="00776134">
            <w:pPr>
              <w:pStyle w:val="normaltablebody"/>
            </w:pPr>
            <w:r>
              <w:t>Yes / No</w:t>
            </w:r>
          </w:p>
        </w:tc>
      </w:tr>
      <w:tr w:rsidR="00D85778" w14:paraId="16D199ED" w14:textId="77777777" w:rsidTr="00C527D0">
        <w:tc>
          <w:tcPr>
            <w:tcW w:w="4676" w:type="dxa"/>
          </w:tcPr>
          <w:p w14:paraId="7D1C6E96" w14:textId="270C1D8F" w:rsidR="00D85778" w:rsidRDefault="00D85778" w:rsidP="00776134">
            <w:pPr>
              <w:pStyle w:val="normaltablebody"/>
            </w:pPr>
            <w:r>
              <w:t>Communicate ahead of the event with all stallholders about the waste objectives and processes, for example through emails or briefing sessions</w:t>
            </w:r>
          </w:p>
        </w:tc>
        <w:tc>
          <w:tcPr>
            <w:tcW w:w="5082" w:type="dxa"/>
          </w:tcPr>
          <w:p w14:paraId="6C3238DB" w14:textId="77777777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46CB751D" w14:textId="43E2BB24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1743" w:type="dxa"/>
          </w:tcPr>
          <w:p w14:paraId="0658C6DC" w14:textId="738B9F1D" w:rsidR="00D85778" w:rsidRDefault="00D85778" w:rsidP="00776134">
            <w:pPr>
              <w:pStyle w:val="normaltablebody"/>
            </w:pPr>
            <w:r>
              <w:t>Yes / No</w:t>
            </w:r>
          </w:p>
        </w:tc>
      </w:tr>
      <w:tr w:rsidR="00D85778" w14:paraId="34508F8F" w14:textId="77777777" w:rsidTr="00C527D0">
        <w:tc>
          <w:tcPr>
            <w:tcW w:w="4676" w:type="dxa"/>
          </w:tcPr>
          <w:p w14:paraId="020ACED3" w14:textId="2C392832" w:rsidR="00D85778" w:rsidRDefault="00D85778" w:rsidP="00776134">
            <w:pPr>
              <w:pStyle w:val="normaltablebody"/>
            </w:pPr>
            <w:r>
              <w:t xml:space="preserve">Arrange for drop-off and collection of all bin infrastructure and materials required </w:t>
            </w:r>
          </w:p>
        </w:tc>
        <w:tc>
          <w:tcPr>
            <w:tcW w:w="5082" w:type="dxa"/>
          </w:tcPr>
          <w:p w14:paraId="129E7D6D" w14:textId="77777777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73AD3131" w14:textId="5DBC0F29" w:rsidR="00D85778" w:rsidRPr="0048613B" w:rsidRDefault="00D85778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1743" w:type="dxa"/>
          </w:tcPr>
          <w:p w14:paraId="56451C03" w14:textId="5ABB2A3A" w:rsidR="00D85778" w:rsidRDefault="00D85778" w:rsidP="00776134">
            <w:pPr>
              <w:pStyle w:val="normaltablebody"/>
            </w:pPr>
            <w:r>
              <w:t>Yes / No</w:t>
            </w:r>
          </w:p>
        </w:tc>
      </w:tr>
      <w:tr w:rsidR="00D85778" w14:paraId="396B6D09" w14:textId="77777777" w:rsidTr="00C527D0">
        <w:tc>
          <w:tcPr>
            <w:tcW w:w="4676" w:type="dxa"/>
          </w:tcPr>
          <w:p w14:paraId="6D472695" w14:textId="75614382" w:rsidR="00D85778" w:rsidRDefault="00D85778" w:rsidP="00776134">
            <w:pPr>
              <w:pStyle w:val="normaltablebody"/>
            </w:pPr>
            <w:r>
              <w:t>Arrange all personal protective equipment</w:t>
            </w:r>
            <w:r w:rsidR="00FF7DC2">
              <w:t xml:space="preserve"> (PPE)</w:t>
            </w:r>
            <w:r>
              <w:t xml:space="preserve"> for staff / volunteers who are handling waste during and after the event</w:t>
            </w:r>
          </w:p>
        </w:tc>
        <w:tc>
          <w:tcPr>
            <w:tcW w:w="5082" w:type="dxa"/>
          </w:tcPr>
          <w:p w14:paraId="28602C6E" w14:textId="77777777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5DA00AA7" w14:textId="653E76CB" w:rsidR="00D85778" w:rsidRPr="0048613B" w:rsidRDefault="00D85778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1743" w:type="dxa"/>
          </w:tcPr>
          <w:p w14:paraId="5FC5917E" w14:textId="43185072" w:rsidR="00D85778" w:rsidRDefault="00D85778" w:rsidP="00776134">
            <w:pPr>
              <w:pStyle w:val="normaltablebody"/>
            </w:pPr>
            <w:r>
              <w:t>Yes / No</w:t>
            </w:r>
          </w:p>
        </w:tc>
      </w:tr>
    </w:tbl>
    <w:p w14:paraId="750A44C5" w14:textId="4F269026" w:rsidR="00A80593" w:rsidRPr="00FF7DC2" w:rsidRDefault="00A80593" w:rsidP="00FF7DC2">
      <w:pPr>
        <w:pStyle w:val="BodyNormal"/>
      </w:pPr>
    </w:p>
    <w:p w14:paraId="1574D1E8" w14:textId="3DA56B6D" w:rsidR="00FF7DC2" w:rsidRPr="00FF7DC2" w:rsidRDefault="00FF7DC2" w:rsidP="00C527D0">
      <w:pPr>
        <w:pStyle w:val="BodyNormal"/>
      </w:pPr>
      <w:r w:rsidRPr="00FF7DC2">
        <w:br w:type="page"/>
      </w:r>
    </w:p>
    <w:p w14:paraId="47D3C182" w14:textId="16D6C088" w:rsidR="00DE6F3B" w:rsidRPr="00922835" w:rsidRDefault="00D92168" w:rsidP="00C527D0">
      <w:pPr>
        <w:pStyle w:val="Heading3"/>
        <w:numPr>
          <w:ilvl w:val="0"/>
          <w:numId w:val="0"/>
        </w:numPr>
        <w:ind w:left="1077" w:hanging="1077"/>
        <w:rPr>
          <w:sz w:val="24"/>
          <w:szCs w:val="24"/>
        </w:rPr>
      </w:pPr>
      <w:r w:rsidRPr="00922835">
        <w:rPr>
          <w:sz w:val="24"/>
          <w:szCs w:val="24"/>
        </w:rPr>
        <w:lastRenderedPageBreak/>
        <w:t xml:space="preserve">Setting up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1A6DFE" w14:paraId="3328C4E6" w14:textId="77777777" w:rsidTr="001A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3FE058C3" w14:textId="7EAE69BB" w:rsidR="001A6DFE" w:rsidRDefault="001A6DFE" w:rsidP="00776134">
            <w:pPr>
              <w:pStyle w:val="normaltablebody"/>
            </w:pPr>
            <w:r>
              <w:t>Task</w:t>
            </w:r>
          </w:p>
        </w:tc>
        <w:tc>
          <w:tcPr>
            <w:tcW w:w="4252" w:type="dxa"/>
          </w:tcPr>
          <w:p w14:paraId="1CBA0DD4" w14:textId="55A0683B" w:rsidR="001A6DFE" w:rsidRDefault="001A6DFE" w:rsidP="00776134">
            <w:pPr>
              <w:pStyle w:val="normaltablebody"/>
            </w:pPr>
            <w:r>
              <w:t>Responsibility</w:t>
            </w:r>
          </w:p>
        </w:tc>
        <w:tc>
          <w:tcPr>
            <w:tcW w:w="2946" w:type="dxa"/>
          </w:tcPr>
          <w:p w14:paraId="28B14174" w14:textId="5A7A598B" w:rsidR="001A6DFE" w:rsidRDefault="001A6DFE" w:rsidP="00776134">
            <w:pPr>
              <w:pStyle w:val="normaltablebody"/>
            </w:pPr>
            <w:r>
              <w:t>Completed</w:t>
            </w:r>
          </w:p>
        </w:tc>
      </w:tr>
      <w:tr w:rsidR="001A6DFE" w14:paraId="0878F9BB" w14:textId="77777777" w:rsidTr="001A6DFE">
        <w:tc>
          <w:tcPr>
            <w:tcW w:w="6516" w:type="dxa"/>
          </w:tcPr>
          <w:p w14:paraId="3E168984" w14:textId="60D15518" w:rsidR="001A6DFE" w:rsidRDefault="00D92168" w:rsidP="00776134">
            <w:pPr>
              <w:pStyle w:val="normaltablebody"/>
            </w:pPr>
            <w:r>
              <w:t>Review the waste action plan with the team</w:t>
            </w:r>
            <w:r w:rsidR="006F6754">
              <w:t xml:space="preserve"> prior to setting up the event</w:t>
            </w:r>
          </w:p>
        </w:tc>
        <w:tc>
          <w:tcPr>
            <w:tcW w:w="4252" w:type="dxa"/>
          </w:tcPr>
          <w:p w14:paraId="01A65E41" w14:textId="01CAE1D1" w:rsidR="001A6DFE" w:rsidRPr="006F6754" w:rsidRDefault="006F6754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</w:t>
            </w:r>
            <w:r w:rsidR="00D92168" w:rsidRPr="006F6754">
              <w:rPr>
                <w:i/>
                <w:iCs/>
                <w:color w:val="A6A6A6" w:themeColor="background1" w:themeShade="A6"/>
              </w:rPr>
              <w:t xml:space="preserve">Waste / event coordinator </w:t>
            </w:r>
          </w:p>
        </w:tc>
        <w:tc>
          <w:tcPr>
            <w:tcW w:w="2946" w:type="dxa"/>
          </w:tcPr>
          <w:p w14:paraId="667A9A29" w14:textId="11671090" w:rsidR="001A6DFE" w:rsidRDefault="00D92168" w:rsidP="00776134">
            <w:pPr>
              <w:pStyle w:val="normaltablebody"/>
            </w:pPr>
            <w:r>
              <w:t>Yes / No</w:t>
            </w:r>
          </w:p>
        </w:tc>
      </w:tr>
      <w:tr w:rsidR="001A6DFE" w14:paraId="5D6D5F7C" w14:textId="77777777" w:rsidTr="001A6DFE">
        <w:tc>
          <w:tcPr>
            <w:tcW w:w="6516" w:type="dxa"/>
          </w:tcPr>
          <w:p w14:paraId="241129EA" w14:textId="135FA16B" w:rsidR="001A6DFE" w:rsidRDefault="00D92168" w:rsidP="00776134">
            <w:pPr>
              <w:pStyle w:val="normaltablebody"/>
            </w:pPr>
            <w:r>
              <w:t xml:space="preserve">Label all bins and stations </w:t>
            </w:r>
          </w:p>
        </w:tc>
        <w:tc>
          <w:tcPr>
            <w:tcW w:w="4252" w:type="dxa"/>
          </w:tcPr>
          <w:p w14:paraId="4181CB93" w14:textId="25680728" w:rsidR="001A6DFE" w:rsidRPr="006F6754" w:rsidRDefault="006F6754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2946" w:type="dxa"/>
          </w:tcPr>
          <w:p w14:paraId="2B6BB0E1" w14:textId="4FC571CC" w:rsidR="001A6DFE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1A6DFE" w14:paraId="0A7EDBA3" w14:textId="77777777" w:rsidTr="001A6DFE">
        <w:tc>
          <w:tcPr>
            <w:tcW w:w="6516" w:type="dxa"/>
          </w:tcPr>
          <w:p w14:paraId="47F4F748" w14:textId="4E187A96" w:rsidR="001A6DFE" w:rsidRDefault="00D92168" w:rsidP="00776134">
            <w:pPr>
              <w:pStyle w:val="normaltablebody"/>
            </w:pPr>
            <w:r>
              <w:t xml:space="preserve">Distribute all bins and skips to stations (all bins should be located at stations where more than one waste stream is available)  </w:t>
            </w:r>
          </w:p>
        </w:tc>
        <w:tc>
          <w:tcPr>
            <w:tcW w:w="4252" w:type="dxa"/>
          </w:tcPr>
          <w:p w14:paraId="1BBF59D4" w14:textId="6D898E6F" w:rsidR="001A6DFE" w:rsidRPr="006F6754" w:rsidRDefault="006F6754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2946" w:type="dxa"/>
          </w:tcPr>
          <w:p w14:paraId="16E5D73C" w14:textId="33D8F0A7" w:rsidR="001A6DFE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D92168" w14:paraId="2E796FA9" w14:textId="77777777" w:rsidTr="001A6DFE">
        <w:tc>
          <w:tcPr>
            <w:tcW w:w="6516" w:type="dxa"/>
          </w:tcPr>
          <w:p w14:paraId="770F014C" w14:textId="31A93F3B" w:rsidR="00D92168" w:rsidRDefault="00D92168" w:rsidP="00776134">
            <w:pPr>
              <w:pStyle w:val="normaltablebody"/>
            </w:pPr>
            <w:r>
              <w:t>Install all signage</w:t>
            </w:r>
          </w:p>
        </w:tc>
        <w:tc>
          <w:tcPr>
            <w:tcW w:w="4252" w:type="dxa"/>
          </w:tcPr>
          <w:p w14:paraId="15B1BA25" w14:textId="46C2D119" w:rsidR="00D92168" w:rsidRPr="006F6754" w:rsidRDefault="006F6754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2946" w:type="dxa"/>
          </w:tcPr>
          <w:p w14:paraId="5E3EE8E5" w14:textId="158498F7" w:rsidR="00D92168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1A6DFE" w14:paraId="4095B47E" w14:textId="77777777" w:rsidTr="001A6DFE">
        <w:tc>
          <w:tcPr>
            <w:tcW w:w="6516" w:type="dxa"/>
          </w:tcPr>
          <w:p w14:paraId="3FBCB097" w14:textId="47A4E31E" w:rsidR="001A6DFE" w:rsidRDefault="00D92168" w:rsidP="00776134">
            <w:pPr>
              <w:pStyle w:val="normaltablebody"/>
            </w:pPr>
            <w:r>
              <w:t>Monitor stallholders as they set up</w:t>
            </w:r>
          </w:p>
        </w:tc>
        <w:tc>
          <w:tcPr>
            <w:tcW w:w="4252" w:type="dxa"/>
          </w:tcPr>
          <w:p w14:paraId="44CF696C" w14:textId="0C3693D0" w:rsidR="001A6DFE" w:rsidRPr="006F6754" w:rsidRDefault="006F6754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2946" w:type="dxa"/>
          </w:tcPr>
          <w:p w14:paraId="640C2288" w14:textId="60404099" w:rsidR="001A6DFE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D92168" w14:paraId="12B0AD52" w14:textId="77777777" w:rsidTr="001A6DFE">
        <w:tc>
          <w:tcPr>
            <w:tcW w:w="6516" w:type="dxa"/>
          </w:tcPr>
          <w:p w14:paraId="05BE217A" w14:textId="1BA9DB34" w:rsidR="00D92168" w:rsidRDefault="00D92168" w:rsidP="00776134">
            <w:pPr>
              <w:pStyle w:val="normaltablebody"/>
            </w:pPr>
            <w:r>
              <w:t xml:space="preserve">Do a final inspection of all signage and bins </w:t>
            </w:r>
            <w:r w:rsidR="002B276B">
              <w:t>before event opens</w:t>
            </w:r>
          </w:p>
        </w:tc>
        <w:tc>
          <w:tcPr>
            <w:tcW w:w="4252" w:type="dxa"/>
          </w:tcPr>
          <w:p w14:paraId="6A16E829" w14:textId="27F29D28" w:rsidR="00D92168" w:rsidRPr="006F6754" w:rsidRDefault="006F6754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6F6754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6F6754">
              <w:rPr>
                <w:i/>
                <w:iCs/>
                <w:color w:val="A6A6A6" w:themeColor="background1" w:themeShade="A6"/>
              </w:rPr>
              <w:t xml:space="preserve"> Waste / event coordinator</w:t>
            </w:r>
          </w:p>
        </w:tc>
        <w:tc>
          <w:tcPr>
            <w:tcW w:w="2946" w:type="dxa"/>
          </w:tcPr>
          <w:p w14:paraId="0BD5587F" w14:textId="25B3D9E0" w:rsidR="00D92168" w:rsidRDefault="004971F6" w:rsidP="00776134">
            <w:pPr>
              <w:pStyle w:val="normaltablebody"/>
            </w:pPr>
            <w:r>
              <w:t>Yes / No</w:t>
            </w:r>
          </w:p>
        </w:tc>
      </w:tr>
    </w:tbl>
    <w:p w14:paraId="4AAACEB7" w14:textId="77777777" w:rsidR="00FF7DC2" w:rsidRPr="00FF7DC2" w:rsidRDefault="00FF7DC2" w:rsidP="00C527D0">
      <w:pPr>
        <w:pStyle w:val="BodyNormal"/>
      </w:pPr>
    </w:p>
    <w:p w14:paraId="5CE072CF" w14:textId="12D4012C" w:rsidR="00FF7DC2" w:rsidRDefault="00FF7DC2" w:rsidP="00C527D0">
      <w:pPr>
        <w:pStyle w:val="BodyNormal"/>
      </w:pPr>
      <w:r>
        <w:br w:type="page"/>
      </w:r>
    </w:p>
    <w:p w14:paraId="12041905" w14:textId="70A5AECC" w:rsidR="00DE6F3B" w:rsidRPr="004971F6" w:rsidRDefault="006F6754" w:rsidP="00C527D0">
      <w:pPr>
        <w:pStyle w:val="Heading3"/>
        <w:numPr>
          <w:ilvl w:val="0"/>
          <w:numId w:val="0"/>
        </w:numPr>
        <w:ind w:left="1077" w:hanging="1077"/>
      </w:pPr>
      <w:r w:rsidRPr="004971F6">
        <w:lastRenderedPageBreak/>
        <w:t xml:space="preserve">During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6F6754" w14:paraId="10AE4C17" w14:textId="77777777" w:rsidTr="006F6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41E73309" w14:textId="52AAC1A5" w:rsidR="006F6754" w:rsidRDefault="00674522" w:rsidP="00776134">
            <w:pPr>
              <w:pStyle w:val="normaltablebody"/>
            </w:pPr>
            <w:r>
              <w:t>Task</w:t>
            </w:r>
          </w:p>
        </w:tc>
        <w:tc>
          <w:tcPr>
            <w:tcW w:w="4252" w:type="dxa"/>
          </w:tcPr>
          <w:p w14:paraId="5D9DB10A" w14:textId="59BA6FF4" w:rsidR="006F6754" w:rsidRDefault="00674522" w:rsidP="00776134">
            <w:pPr>
              <w:pStyle w:val="normaltablebody"/>
            </w:pPr>
            <w:r>
              <w:t>Responsibility</w:t>
            </w:r>
          </w:p>
        </w:tc>
        <w:tc>
          <w:tcPr>
            <w:tcW w:w="2946" w:type="dxa"/>
          </w:tcPr>
          <w:p w14:paraId="059DC57F" w14:textId="6389382D" w:rsidR="006F6754" w:rsidRDefault="00674522" w:rsidP="00776134">
            <w:pPr>
              <w:pStyle w:val="normaltablebody"/>
            </w:pPr>
            <w:r>
              <w:t>Completed</w:t>
            </w:r>
          </w:p>
        </w:tc>
      </w:tr>
      <w:tr w:rsidR="006F6754" w14:paraId="4B2E224A" w14:textId="77777777" w:rsidTr="006F6754">
        <w:tc>
          <w:tcPr>
            <w:tcW w:w="6516" w:type="dxa"/>
          </w:tcPr>
          <w:p w14:paraId="09A9D59E" w14:textId="5DBA6ACC" w:rsidR="006F6754" w:rsidRDefault="00674522" w:rsidP="00776134">
            <w:pPr>
              <w:pStyle w:val="normaltablebody"/>
            </w:pPr>
            <w:r>
              <w:t>Monitor and collect</w:t>
            </w:r>
            <w:r w:rsidR="004971F6">
              <w:t xml:space="preserve"> front of house</w:t>
            </w:r>
            <w:r>
              <w:t xml:space="preserve"> bins as required </w:t>
            </w:r>
          </w:p>
        </w:tc>
        <w:tc>
          <w:tcPr>
            <w:tcW w:w="4252" w:type="dxa"/>
          </w:tcPr>
          <w:p w14:paraId="5374B7E8" w14:textId="349FC88C" w:rsidR="006F6754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63717C"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 w:rsidR="0063717C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 w:rsidR="0063717C"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FC0313F" w14:textId="37618978" w:rsidR="006F6754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6F6754" w14:paraId="775822A6" w14:textId="77777777" w:rsidTr="006F6754">
        <w:tc>
          <w:tcPr>
            <w:tcW w:w="6516" w:type="dxa"/>
          </w:tcPr>
          <w:p w14:paraId="43E65A02" w14:textId="039F7A8B" w:rsidR="006F6754" w:rsidRDefault="00674522" w:rsidP="00776134">
            <w:pPr>
              <w:pStyle w:val="normaltablebody"/>
            </w:pPr>
            <w:r>
              <w:t xml:space="preserve">Monitor stallholders </w:t>
            </w:r>
          </w:p>
        </w:tc>
        <w:tc>
          <w:tcPr>
            <w:tcW w:w="4252" w:type="dxa"/>
          </w:tcPr>
          <w:p w14:paraId="7717D27E" w14:textId="30D0B2A1" w:rsidR="006F6754" w:rsidRPr="004971F6" w:rsidRDefault="0063717C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67F32ED2" w14:textId="6E7DEB58" w:rsidR="006F6754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6F6754" w14:paraId="51820943" w14:textId="77777777" w:rsidTr="006F6754">
        <w:tc>
          <w:tcPr>
            <w:tcW w:w="6516" w:type="dxa"/>
          </w:tcPr>
          <w:p w14:paraId="0B363DE2" w14:textId="407DF010" w:rsidR="006F6754" w:rsidRDefault="004971F6" w:rsidP="00776134">
            <w:pPr>
              <w:pStyle w:val="normaltablebody"/>
            </w:pPr>
            <w:r>
              <w:t>Monitor used crockery sites (if applicable) and kitchen</w:t>
            </w:r>
          </w:p>
        </w:tc>
        <w:tc>
          <w:tcPr>
            <w:tcW w:w="4252" w:type="dxa"/>
          </w:tcPr>
          <w:p w14:paraId="3AF0B914" w14:textId="28BF09A4" w:rsidR="006F6754" w:rsidRPr="004971F6" w:rsidRDefault="0063717C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FF91406" w14:textId="234E3DCF" w:rsidR="006F6754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797D1CE7" w14:textId="77777777" w:rsidTr="006F6754">
        <w:tc>
          <w:tcPr>
            <w:tcW w:w="6516" w:type="dxa"/>
          </w:tcPr>
          <w:p w14:paraId="5F1D3F19" w14:textId="719F9C83" w:rsidR="004971F6" w:rsidRDefault="004971F6" w:rsidP="00776134">
            <w:pPr>
              <w:pStyle w:val="normaltablebody"/>
            </w:pPr>
            <w:r>
              <w:t xml:space="preserve">Monitor amount of waste generated </w:t>
            </w:r>
          </w:p>
        </w:tc>
        <w:tc>
          <w:tcPr>
            <w:tcW w:w="4252" w:type="dxa"/>
          </w:tcPr>
          <w:p w14:paraId="000A8106" w14:textId="71ADCC0E" w:rsidR="004971F6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63717C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63717C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63717C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2E046400" w14:textId="028375E1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1955CB8B" w14:textId="77777777" w:rsidTr="006F6754">
        <w:tc>
          <w:tcPr>
            <w:tcW w:w="6516" w:type="dxa"/>
          </w:tcPr>
          <w:p w14:paraId="01286DED" w14:textId="52E6383B" w:rsidR="004971F6" w:rsidRDefault="004971F6" w:rsidP="00776134">
            <w:pPr>
              <w:pStyle w:val="normaltablebody"/>
            </w:pPr>
            <w:r>
              <w:t xml:space="preserve">Monitor back of house collection points </w:t>
            </w:r>
          </w:p>
        </w:tc>
        <w:tc>
          <w:tcPr>
            <w:tcW w:w="4252" w:type="dxa"/>
          </w:tcPr>
          <w:p w14:paraId="070DCA95" w14:textId="3FB27C27" w:rsidR="004971F6" w:rsidRPr="004971F6" w:rsidRDefault="0063717C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721736C" w14:textId="4648BB94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07A2667A" w14:textId="77777777" w:rsidTr="006F6754">
        <w:tc>
          <w:tcPr>
            <w:tcW w:w="6516" w:type="dxa"/>
          </w:tcPr>
          <w:p w14:paraId="0CD77406" w14:textId="182CE151" w:rsidR="004971F6" w:rsidRDefault="004971F6" w:rsidP="00776134">
            <w:pPr>
              <w:pStyle w:val="normaltablebody"/>
            </w:pPr>
            <w:r>
              <w:t xml:space="preserve">Conduct surveys of stallholders and patrons </w:t>
            </w:r>
          </w:p>
        </w:tc>
        <w:tc>
          <w:tcPr>
            <w:tcW w:w="4252" w:type="dxa"/>
          </w:tcPr>
          <w:p w14:paraId="408AC825" w14:textId="04FB9881" w:rsidR="004971F6" w:rsidRPr="004971F6" w:rsidRDefault="0063717C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272D1599" w14:textId="1E93BCA4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04F75527" w14:textId="77777777" w:rsidTr="006F6754">
        <w:tc>
          <w:tcPr>
            <w:tcW w:w="6516" w:type="dxa"/>
          </w:tcPr>
          <w:p w14:paraId="73866A69" w14:textId="3CFF4894" w:rsidR="004971F6" w:rsidRDefault="004971F6" w:rsidP="00776134">
            <w:pPr>
              <w:pStyle w:val="normaltablebody"/>
            </w:pPr>
            <w:r>
              <w:t>Monitor and continue promotion throughout event</w:t>
            </w:r>
          </w:p>
        </w:tc>
        <w:tc>
          <w:tcPr>
            <w:tcW w:w="4252" w:type="dxa"/>
          </w:tcPr>
          <w:p w14:paraId="06AD459E" w14:textId="67E9867E" w:rsidR="004971F6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63717C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63717C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63717C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40548176" w14:textId="0F8B655F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</w:tbl>
    <w:p w14:paraId="4C9B320C" w14:textId="77777777" w:rsidR="00FF7DC2" w:rsidRPr="00FF7DC2" w:rsidRDefault="00FF7DC2" w:rsidP="00C527D0">
      <w:pPr>
        <w:pStyle w:val="BodyNormal"/>
      </w:pPr>
    </w:p>
    <w:p w14:paraId="24040E66" w14:textId="5032DA46" w:rsidR="00FF7DC2" w:rsidRPr="00FF7DC2" w:rsidRDefault="00FF7DC2" w:rsidP="00C527D0">
      <w:pPr>
        <w:pStyle w:val="BodyNormal"/>
      </w:pPr>
      <w:r w:rsidRPr="00FF7DC2">
        <w:br w:type="page"/>
      </w:r>
    </w:p>
    <w:p w14:paraId="0E82F372" w14:textId="77777777" w:rsidR="004971F6" w:rsidRPr="0063717C" w:rsidRDefault="004971F6" w:rsidP="00C527D0">
      <w:pPr>
        <w:pStyle w:val="Heading3"/>
        <w:numPr>
          <w:ilvl w:val="0"/>
          <w:numId w:val="0"/>
        </w:numPr>
        <w:ind w:left="1077" w:hanging="1077"/>
        <w:rPr>
          <w:sz w:val="24"/>
          <w:szCs w:val="24"/>
        </w:rPr>
      </w:pPr>
      <w:r w:rsidRPr="0063717C">
        <w:rPr>
          <w:sz w:val="24"/>
          <w:szCs w:val="24"/>
        </w:rPr>
        <w:lastRenderedPageBreak/>
        <w:t xml:space="preserve">After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4971F6" w14:paraId="250E9F95" w14:textId="77777777" w:rsidTr="0049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351E118C" w14:textId="77777777" w:rsidR="004971F6" w:rsidRDefault="004971F6" w:rsidP="00776134">
            <w:pPr>
              <w:pStyle w:val="normaltablebody"/>
            </w:pPr>
            <w:r>
              <w:t>Task</w:t>
            </w:r>
          </w:p>
        </w:tc>
        <w:tc>
          <w:tcPr>
            <w:tcW w:w="4252" w:type="dxa"/>
          </w:tcPr>
          <w:p w14:paraId="5D93F123" w14:textId="6065D59B" w:rsidR="004971F6" w:rsidRDefault="004971F6" w:rsidP="00776134">
            <w:pPr>
              <w:pStyle w:val="normaltablebody"/>
            </w:pPr>
            <w:r>
              <w:t>Responsibility</w:t>
            </w:r>
          </w:p>
        </w:tc>
        <w:tc>
          <w:tcPr>
            <w:tcW w:w="2946" w:type="dxa"/>
          </w:tcPr>
          <w:p w14:paraId="0F96BE49" w14:textId="77777777" w:rsidR="004971F6" w:rsidRDefault="004971F6" w:rsidP="00776134">
            <w:pPr>
              <w:pStyle w:val="normaltablebody"/>
            </w:pPr>
            <w:r>
              <w:t>Completed</w:t>
            </w:r>
          </w:p>
        </w:tc>
      </w:tr>
      <w:tr w:rsidR="004971F6" w14:paraId="55BDC097" w14:textId="77777777" w:rsidTr="004971F6">
        <w:tc>
          <w:tcPr>
            <w:tcW w:w="6516" w:type="dxa"/>
          </w:tcPr>
          <w:p w14:paraId="3D0CDF49" w14:textId="0CCCAA75" w:rsidR="004971F6" w:rsidRDefault="004971F6" w:rsidP="00776134">
            <w:pPr>
              <w:pStyle w:val="normaltablebody"/>
            </w:pPr>
            <w:r>
              <w:t>Undertake final site clean-up</w:t>
            </w:r>
          </w:p>
        </w:tc>
        <w:tc>
          <w:tcPr>
            <w:tcW w:w="4252" w:type="dxa"/>
          </w:tcPr>
          <w:p w14:paraId="31DECA4A" w14:textId="2F247422" w:rsidR="004971F6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572CF0">
              <w:rPr>
                <w:i/>
                <w:iCs/>
                <w:color w:val="A6A6A6" w:themeColor="background1" w:themeShade="A6"/>
              </w:rPr>
              <w:t>Vo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lunteer </w:t>
            </w:r>
            <w:r w:rsidR="00572CF0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 w:rsidR="00572CF0"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4B033965" w14:textId="77777777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5BEECFA3" w14:textId="77777777" w:rsidTr="004971F6">
        <w:tc>
          <w:tcPr>
            <w:tcW w:w="6516" w:type="dxa"/>
          </w:tcPr>
          <w:p w14:paraId="6B924615" w14:textId="602A8E25" w:rsidR="004971F6" w:rsidRDefault="004971F6" w:rsidP="00776134">
            <w:pPr>
              <w:pStyle w:val="normaltablebody"/>
            </w:pPr>
            <w:r>
              <w:t xml:space="preserve">Remove and clean all temporary bins and skips </w:t>
            </w:r>
          </w:p>
        </w:tc>
        <w:tc>
          <w:tcPr>
            <w:tcW w:w="4252" w:type="dxa"/>
          </w:tcPr>
          <w:p w14:paraId="65977CAD" w14:textId="067F47EA" w:rsidR="004971F6" w:rsidRPr="004971F6" w:rsidRDefault="00572CF0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Vo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7F96EC29" w14:textId="77777777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50C57E5A" w14:textId="77777777" w:rsidTr="004971F6">
        <w:tc>
          <w:tcPr>
            <w:tcW w:w="6516" w:type="dxa"/>
          </w:tcPr>
          <w:p w14:paraId="73A08C09" w14:textId="22B40FAA" w:rsidR="004971F6" w:rsidRDefault="004971F6" w:rsidP="00776134">
            <w:pPr>
              <w:pStyle w:val="normaltablebody"/>
            </w:pPr>
            <w:r>
              <w:t xml:space="preserve">Monitor stallholders as they pack up </w:t>
            </w:r>
          </w:p>
        </w:tc>
        <w:tc>
          <w:tcPr>
            <w:tcW w:w="4252" w:type="dxa"/>
          </w:tcPr>
          <w:p w14:paraId="71291DB8" w14:textId="1F555DEA" w:rsidR="004971F6" w:rsidRPr="004971F6" w:rsidRDefault="00572CF0" w:rsidP="00776134">
            <w:pPr>
              <w:pStyle w:val="normaltablebody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Vo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5165FDC6" w14:textId="77777777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16E3FD49" w14:textId="77777777" w:rsidTr="004971F6">
        <w:tc>
          <w:tcPr>
            <w:tcW w:w="6516" w:type="dxa"/>
          </w:tcPr>
          <w:p w14:paraId="438D3257" w14:textId="2BB381D0" w:rsidR="004971F6" w:rsidRDefault="004971F6" w:rsidP="00776134">
            <w:pPr>
              <w:pStyle w:val="normaltablebody"/>
            </w:pPr>
            <w:r>
              <w:t xml:space="preserve">Undertake a waste audit </w:t>
            </w:r>
          </w:p>
        </w:tc>
        <w:tc>
          <w:tcPr>
            <w:tcW w:w="4252" w:type="dxa"/>
          </w:tcPr>
          <w:p w14:paraId="1AD0FFCF" w14:textId="7BA0BE6F" w:rsidR="004971F6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="00572CF0">
              <w:rPr>
                <w:i/>
                <w:iCs/>
                <w:color w:val="A6A6A6" w:themeColor="background1" w:themeShade="A6"/>
              </w:rPr>
              <w:t xml:space="preserve"> 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572CF0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572CF0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5EF2779F" w14:textId="77777777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4971F6" w14:paraId="78A35C44" w14:textId="77777777" w:rsidTr="004971F6">
        <w:tc>
          <w:tcPr>
            <w:tcW w:w="6516" w:type="dxa"/>
          </w:tcPr>
          <w:p w14:paraId="437889EC" w14:textId="568607B5" w:rsidR="004971F6" w:rsidRDefault="004971F6" w:rsidP="00776134">
            <w:pPr>
              <w:pStyle w:val="normaltablebody"/>
            </w:pPr>
            <w:r>
              <w:t xml:space="preserve">Write an assessment report of the waste performance including overview of infrastructure, amount of waste collected by stream, weight and volume, </w:t>
            </w:r>
            <w:r w:rsidR="00DD7253">
              <w:t xml:space="preserve">patrons and stallholder feedback, </w:t>
            </w:r>
            <w:r>
              <w:t xml:space="preserve">and </w:t>
            </w:r>
            <w:r w:rsidR="00DD7253">
              <w:t>recommendations for the next event</w:t>
            </w:r>
            <w:r>
              <w:t xml:space="preserve"> </w:t>
            </w:r>
          </w:p>
        </w:tc>
        <w:tc>
          <w:tcPr>
            <w:tcW w:w="4252" w:type="dxa"/>
          </w:tcPr>
          <w:p w14:paraId="0250099D" w14:textId="57C0D666" w:rsidR="004971F6" w:rsidRPr="004971F6" w:rsidRDefault="004971F6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572CF0"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 w:rsidR="00572CF0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 w:rsidR="00572CF0"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538D8E92" w14:textId="77777777" w:rsidR="004971F6" w:rsidRDefault="004971F6" w:rsidP="00776134">
            <w:pPr>
              <w:pStyle w:val="normaltablebody"/>
            </w:pPr>
            <w:r>
              <w:t>Yes / No</w:t>
            </w:r>
          </w:p>
        </w:tc>
      </w:tr>
      <w:tr w:rsidR="009543A2" w14:paraId="47F9F8AC" w14:textId="77777777" w:rsidTr="004971F6">
        <w:tc>
          <w:tcPr>
            <w:tcW w:w="6516" w:type="dxa"/>
          </w:tcPr>
          <w:p w14:paraId="31E1C11A" w14:textId="28B5A909" w:rsidR="009543A2" w:rsidRDefault="009543A2" w:rsidP="00776134">
            <w:pPr>
              <w:pStyle w:val="normaltablebody"/>
            </w:pPr>
            <w:r>
              <w:t>Communicate results to all stakeholders</w:t>
            </w:r>
          </w:p>
        </w:tc>
        <w:tc>
          <w:tcPr>
            <w:tcW w:w="4252" w:type="dxa"/>
          </w:tcPr>
          <w:p w14:paraId="3CB9D46B" w14:textId="790E97FB" w:rsidR="009543A2" w:rsidRPr="004971F6" w:rsidRDefault="009543A2" w:rsidP="00776134">
            <w:pPr>
              <w:pStyle w:val="normaltablebody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="00572CF0">
              <w:rPr>
                <w:i/>
                <w:iCs/>
                <w:color w:val="A6A6A6" w:themeColor="background1" w:themeShade="A6"/>
              </w:rPr>
              <w:t xml:space="preserve"> 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572CF0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572CF0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4016DBC5" w14:textId="31CB6E8A" w:rsidR="009543A2" w:rsidRDefault="009543A2" w:rsidP="00776134">
            <w:pPr>
              <w:pStyle w:val="normaltablebody"/>
            </w:pPr>
            <w:r>
              <w:t>Yes / No</w:t>
            </w:r>
          </w:p>
        </w:tc>
      </w:tr>
    </w:tbl>
    <w:p w14:paraId="55C60AE0" w14:textId="50DEF642" w:rsidR="00DE6F3B" w:rsidRDefault="00DE6F3B" w:rsidP="00B7666E">
      <w:pPr>
        <w:pStyle w:val="BodyNormal"/>
      </w:pPr>
    </w:p>
    <w:sectPr w:rsidR="00DE6F3B" w:rsidSect="00446EC9">
      <w:headerReference w:type="default" r:id="rId13"/>
      <w:footerReference w:type="default" r:id="rId14"/>
      <w:pgSz w:w="16838" w:h="11906" w:orient="landscape" w:code="9"/>
      <w:pgMar w:top="1288" w:right="1387" w:bottom="1134" w:left="1134" w:header="0" w:footer="68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42">
      <wne:macro wne:macroName="TEMPLATEPROJECT.MODHOTKEYS.SHORTCUTBOLD"/>
    </wne:keymap>
    <wne:keymap wne:kcmPrimary="1043">
      <wne:macro wne:macroName="TEMPLATEPROJECT.MODHOTKEYS.RUNCOPY"/>
    </wne:keymap>
    <wne:keymap wne:kcmPrimary="1049">
      <wne:macro wne:macroName="TEMPLATEPROJECT.MODHOTKEYS.SHORTCUTITALIC"/>
    </wne:keymap>
    <wne:keymap wne:kcmPrimary="1055">
      <wne:macro wne:macroName="TEMPLATEPROJECT.MODHOTKEYS.SHORTCUTUNDERLINE"/>
    </wne:keymap>
    <wne:keymap wne:kcmPrimary="1056">
      <wne:macro wne:macroName="TEMPLATEPROJECT.MODHOTKEYS.RUNPASTE"/>
    </wne:keymap>
    <wne:keymap wne:kcmPrimary="1058">
      <wne:macro wne:macroName="TEMPLATEPROJECT.MODHOTKEYS.RUNCU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C8C2" w14:textId="77777777" w:rsidR="00F035C7" w:rsidRPr="000D4EDE" w:rsidRDefault="00F035C7" w:rsidP="000D4EDE">
      <w:r>
        <w:separator/>
      </w:r>
    </w:p>
    <w:p w14:paraId="676575AB" w14:textId="77777777" w:rsidR="00F035C7" w:rsidRDefault="00F035C7"/>
  </w:endnote>
  <w:endnote w:type="continuationSeparator" w:id="0">
    <w:p w14:paraId="1205A032" w14:textId="77777777" w:rsidR="00F035C7" w:rsidRPr="000D4EDE" w:rsidRDefault="00F035C7" w:rsidP="000D4EDE">
      <w:r>
        <w:continuationSeparator/>
      </w:r>
    </w:p>
    <w:p w14:paraId="7CDF463F" w14:textId="77777777" w:rsidR="00F035C7" w:rsidRDefault="00F03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A9C" w14:textId="3F973A6A" w:rsidR="00102D45" w:rsidRPr="0049743E" w:rsidRDefault="00960C29" w:rsidP="00894E3D">
    <w:pPr>
      <w:pStyle w:val="Footer"/>
    </w:pPr>
    <w:r w:rsidRPr="00C527D0">
      <w:rPr>
        <w:b/>
        <w:bCs/>
        <w:noProof/>
        <w:lang w:val="en-US"/>
      </w:rPr>
      <w:t>Waste action plan template</w:t>
    </w:r>
    <w:r w:rsidRPr="00C527D0" w:rsidDel="00960C29">
      <w:rPr>
        <w:b/>
        <w:bCs/>
        <w:noProof/>
        <w:lang w:val="en-US"/>
      </w:rPr>
      <w:t xml:space="preserve"> </w:t>
    </w:r>
    <w:r w:rsidR="00102D45">
      <w:rPr>
        <w:noProof/>
      </w:rPr>
      <w:ptab w:relativeTo="margin" w:alignment="right" w:leader="none"/>
    </w:r>
    <w:r w:rsidR="00102D45">
      <w:rPr>
        <w:noProof/>
      </w:rPr>
      <w:fldChar w:fldCharType="begin"/>
    </w:r>
    <w:r w:rsidR="00102D45">
      <w:rPr>
        <w:noProof/>
      </w:rPr>
      <w:instrText xml:space="preserve"> PAGE  \* Arabic  \* MERGEFORMAT </w:instrText>
    </w:r>
    <w:r w:rsidR="00102D45">
      <w:rPr>
        <w:noProof/>
      </w:rPr>
      <w:fldChar w:fldCharType="separate"/>
    </w:r>
    <w:r w:rsidR="00102D45">
      <w:rPr>
        <w:noProof/>
      </w:rPr>
      <w:t>1</w:t>
    </w:r>
    <w:r w:rsidR="00102D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A859" w14:textId="77777777" w:rsidR="00F035C7" w:rsidRPr="000D4EDE" w:rsidRDefault="00F035C7" w:rsidP="000D4EDE">
      <w:r>
        <w:separator/>
      </w:r>
    </w:p>
  </w:footnote>
  <w:footnote w:type="continuationSeparator" w:id="0">
    <w:p w14:paraId="1DF14A82" w14:textId="77777777" w:rsidR="00F035C7" w:rsidRPr="000D4EDE" w:rsidRDefault="00F035C7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D205" w14:textId="6E59B19D" w:rsidR="00997381" w:rsidRDefault="00A862F4" w:rsidP="00A862F4">
    <w:pPr>
      <w:pStyle w:val="Header"/>
      <w:ind w:right="116" w:hanging="1247"/>
      <w:jc w:val="center"/>
    </w:pPr>
    <w:r>
      <w:rPr>
        <w:noProof/>
      </w:rPr>
      <w:drawing>
        <wp:inline distT="0" distB="0" distL="0" distR="0" wp14:anchorId="01FFD18B" wp14:editId="75DB4D72">
          <wp:extent cx="10968568" cy="730664"/>
          <wp:effectExtent l="0" t="0" r="0" b="6350"/>
          <wp:docPr id="14848983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8983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568" cy="73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7C7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1"/>
    <w:multiLevelType w:val="singleLevel"/>
    <w:tmpl w:val="1D801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10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8873CB"/>
    <w:multiLevelType w:val="multilevel"/>
    <w:tmpl w:val="FBB27C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CF7BFF"/>
    <w:multiLevelType w:val="multilevel"/>
    <w:tmpl w:val="4F4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12BA9"/>
    <w:multiLevelType w:val="multilevel"/>
    <w:tmpl w:val="F0BE3946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8E1857"/>
    <w:multiLevelType w:val="multilevel"/>
    <w:tmpl w:val="D366A1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64EA"/>
    <w:multiLevelType w:val="multilevel"/>
    <w:tmpl w:val="4E9E60F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F148C1"/>
    <w:multiLevelType w:val="multilevel"/>
    <w:tmpl w:val="3B90900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182C09"/>
    <w:multiLevelType w:val="multilevel"/>
    <w:tmpl w:val="4FD89ECC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6549"/>
    <w:multiLevelType w:val="hybridMultilevel"/>
    <w:tmpl w:val="F96420B6"/>
    <w:lvl w:ilvl="0" w:tplc="BBFEB314">
      <w:start w:val="1"/>
      <w:numFmt w:val="bullet"/>
      <w:lvlText w:val=""/>
      <w:lvlJc w:val="left"/>
      <w:pPr>
        <w:tabs>
          <w:tab w:val="num" w:pos="357"/>
        </w:tabs>
        <w:ind w:left="357" w:hanging="24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6B2"/>
    <w:multiLevelType w:val="multilevel"/>
    <w:tmpl w:val="09009A98"/>
    <w:numStyleLink w:val="Lists"/>
  </w:abstractNum>
  <w:abstractNum w:abstractNumId="21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3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4C93"/>
    <w:multiLevelType w:val="multilevel"/>
    <w:tmpl w:val="143C994A"/>
    <w:lvl w:ilvl="0">
      <w:start w:val="1"/>
      <w:numFmt w:val="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15A8"/>
    <w:multiLevelType w:val="multilevel"/>
    <w:tmpl w:val="CEE01434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94D5F"/>
    <w:multiLevelType w:val="multilevel"/>
    <w:tmpl w:val="1E5AE52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5832C8"/>
    <w:multiLevelType w:val="multilevel"/>
    <w:tmpl w:val="FDF0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520">
    <w:abstractNumId w:val="10"/>
  </w:num>
  <w:num w:numId="2" w16cid:durableId="180633774">
    <w:abstractNumId w:val="12"/>
  </w:num>
  <w:num w:numId="3" w16cid:durableId="1425422366">
    <w:abstractNumId w:val="17"/>
  </w:num>
  <w:num w:numId="4" w16cid:durableId="1032419197">
    <w:abstractNumId w:val="22"/>
  </w:num>
  <w:num w:numId="5" w16cid:durableId="1028751296">
    <w:abstractNumId w:val="1"/>
  </w:num>
  <w:num w:numId="6" w16cid:durableId="1139375056">
    <w:abstractNumId w:val="8"/>
  </w:num>
  <w:num w:numId="7" w16cid:durableId="1026909258">
    <w:abstractNumId w:val="16"/>
  </w:num>
  <w:num w:numId="8" w16cid:durableId="822429081">
    <w:abstractNumId w:val="7"/>
  </w:num>
  <w:num w:numId="9" w16cid:durableId="770929372">
    <w:abstractNumId w:val="15"/>
  </w:num>
  <w:num w:numId="10" w16cid:durableId="1771972725">
    <w:abstractNumId w:val="5"/>
  </w:num>
  <w:num w:numId="11" w16cid:durableId="1007320943">
    <w:abstractNumId w:val="30"/>
  </w:num>
  <w:num w:numId="12" w16cid:durableId="1358654307">
    <w:abstractNumId w:val="13"/>
  </w:num>
  <w:num w:numId="13" w16cid:durableId="2080128857">
    <w:abstractNumId w:val="11"/>
  </w:num>
  <w:num w:numId="14" w16cid:durableId="1351688806">
    <w:abstractNumId w:val="26"/>
  </w:num>
  <w:num w:numId="15" w16cid:durableId="1302421849">
    <w:abstractNumId w:val="14"/>
  </w:num>
  <w:num w:numId="16" w16cid:durableId="960569389">
    <w:abstractNumId w:val="16"/>
  </w:num>
  <w:num w:numId="17" w16cid:durableId="1592078493">
    <w:abstractNumId w:val="18"/>
  </w:num>
  <w:num w:numId="18" w16cid:durableId="637878444">
    <w:abstractNumId w:val="0"/>
  </w:num>
  <w:num w:numId="19" w16cid:durableId="683239894">
    <w:abstractNumId w:val="9"/>
  </w:num>
  <w:num w:numId="20" w16cid:durableId="236668794">
    <w:abstractNumId w:val="4"/>
  </w:num>
  <w:num w:numId="21" w16cid:durableId="197817321">
    <w:abstractNumId w:val="24"/>
  </w:num>
  <w:num w:numId="22" w16cid:durableId="2127693458">
    <w:abstractNumId w:val="27"/>
  </w:num>
  <w:num w:numId="23" w16cid:durableId="1315569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3189688">
    <w:abstractNumId w:val="29"/>
  </w:num>
  <w:num w:numId="25" w16cid:durableId="1279335340">
    <w:abstractNumId w:val="25"/>
  </w:num>
  <w:num w:numId="26" w16cid:durableId="205487901">
    <w:abstractNumId w:val="28"/>
  </w:num>
  <w:num w:numId="27" w16cid:durableId="1244947950">
    <w:abstractNumId w:val="20"/>
  </w:num>
  <w:num w:numId="28" w16cid:durableId="824124840">
    <w:abstractNumId w:val="3"/>
  </w:num>
  <w:num w:numId="29" w16cid:durableId="452864666">
    <w:abstractNumId w:val="21"/>
  </w:num>
  <w:num w:numId="30" w16cid:durableId="1867057123">
    <w:abstractNumId w:val="23"/>
  </w:num>
  <w:num w:numId="31" w16cid:durableId="989863244">
    <w:abstractNumId w:val="2"/>
  </w:num>
  <w:num w:numId="32" w16cid:durableId="1729843851">
    <w:abstractNumId w:val="19"/>
  </w:num>
  <w:num w:numId="33" w16cid:durableId="426581544">
    <w:abstractNumId w:val="6"/>
  </w:num>
  <w:num w:numId="34" w16cid:durableId="58577457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5"/>
    <w:rsid w:val="00004D27"/>
    <w:rsid w:val="00005D98"/>
    <w:rsid w:val="00011295"/>
    <w:rsid w:val="00011C96"/>
    <w:rsid w:val="00014D9D"/>
    <w:rsid w:val="00023822"/>
    <w:rsid w:val="00034A19"/>
    <w:rsid w:val="00036F9E"/>
    <w:rsid w:val="000413B3"/>
    <w:rsid w:val="00044BCB"/>
    <w:rsid w:val="00047FCE"/>
    <w:rsid w:val="000638F7"/>
    <w:rsid w:val="00066143"/>
    <w:rsid w:val="00070D57"/>
    <w:rsid w:val="00077893"/>
    <w:rsid w:val="00084F8B"/>
    <w:rsid w:val="00086F71"/>
    <w:rsid w:val="000949AD"/>
    <w:rsid w:val="00094FA4"/>
    <w:rsid w:val="00095109"/>
    <w:rsid w:val="00096B0F"/>
    <w:rsid w:val="000A041B"/>
    <w:rsid w:val="000A490E"/>
    <w:rsid w:val="000B63CA"/>
    <w:rsid w:val="000B752A"/>
    <w:rsid w:val="000C14D9"/>
    <w:rsid w:val="000C3E91"/>
    <w:rsid w:val="000D3930"/>
    <w:rsid w:val="000D4EDE"/>
    <w:rsid w:val="000D64C4"/>
    <w:rsid w:val="000E43AC"/>
    <w:rsid w:val="00102513"/>
    <w:rsid w:val="00102D45"/>
    <w:rsid w:val="00104199"/>
    <w:rsid w:val="00122EE6"/>
    <w:rsid w:val="00123576"/>
    <w:rsid w:val="00124B21"/>
    <w:rsid w:val="00126B56"/>
    <w:rsid w:val="00130903"/>
    <w:rsid w:val="001327B8"/>
    <w:rsid w:val="00133B74"/>
    <w:rsid w:val="0013457C"/>
    <w:rsid w:val="0013471B"/>
    <w:rsid w:val="001570C6"/>
    <w:rsid w:val="0015789B"/>
    <w:rsid w:val="00157C98"/>
    <w:rsid w:val="001653B6"/>
    <w:rsid w:val="001664C3"/>
    <w:rsid w:val="00172DDE"/>
    <w:rsid w:val="00174B0F"/>
    <w:rsid w:val="001774B3"/>
    <w:rsid w:val="00177E29"/>
    <w:rsid w:val="0018235E"/>
    <w:rsid w:val="001857AB"/>
    <w:rsid w:val="00185A47"/>
    <w:rsid w:val="00186CAD"/>
    <w:rsid w:val="00193748"/>
    <w:rsid w:val="001A4959"/>
    <w:rsid w:val="001A6DFE"/>
    <w:rsid w:val="001B2DB7"/>
    <w:rsid w:val="001B345E"/>
    <w:rsid w:val="001E0F51"/>
    <w:rsid w:val="001E2853"/>
    <w:rsid w:val="001E55BF"/>
    <w:rsid w:val="001E5EC2"/>
    <w:rsid w:val="001F6E1A"/>
    <w:rsid w:val="001F780A"/>
    <w:rsid w:val="001F7917"/>
    <w:rsid w:val="00200613"/>
    <w:rsid w:val="002025CF"/>
    <w:rsid w:val="0020546A"/>
    <w:rsid w:val="002124D1"/>
    <w:rsid w:val="00216EB8"/>
    <w:rsid w:val="0022128F"/>
    <w:rsid w:val="00227F03"/>
    <w:rsid w:val="00240126"/>
    <w:rsid w:val="00247ACA"/>
    <w:rsid w:val="0025010F"/>
    <w:rsid w:val="002501AE"/>
    <w:rsid w:val="00252E6A"/>
    <w:rsid w:val="0025643C"/>
    <w:rsid w:val="0025782A"/>
    <w:rsid w:val="00265BF7"/>
    <w:rsid w:val="002661A6"/>
    <w:rsid w:val="00266C23"/>
    <w:rsid w:val="002704A1"/>
    <w:rsid w:val="002742F0"/>
    <w:rsid w:val="00286EAD"/>
    <w:rsid w:val="00287699"/>
    <w:rsid w:val="0029389B"/>
    <w:rsid w:val="002964CB"/>
    <w:rsid w:val="002A20B3"/>
    <w:rsid w:val="002A36F2"/>
    <w:rsid w:val="002A7D14"/>
    <w:rsid w:val="002B276B"/>
    <w:rsid w:val="002B28E4"/>
    <w:rsid w:val="002B3D83"/>
    <w:rsid w:val="002B4ADF"/>
    <w:rsid w:val="002B5038"/>
    <w:rsid w:val="002B7504"/>
    <w:rsid w:val="002C0960"/>
    <w:rsid w:val="002C0D97"/>
    <w:rsid w:val="002C4A25"/>
    <w:rsid w:val="002C7065"/>
    <w:rsid w:val="002C72D3"/>
    <w:rsid w:val="002C7F4A"/>
    <w:rsid w:val="002D2804"/>
    <w:rsid w:val="002D4B6C"/>
    <w:rsid w:val="002E1DCA"/>
    <w:rsid w:val="002E3244"/>
    <w:rsid w:val="002F0C2C"/>
    <w:rsid w:val="002F192F"/>
    <w:rsid w:val="002F2547"/>
    <w:rsid w:val="002F7E9E"/>
    <w:rsid w:val="00300655"/>
    <w:rsid w:val="00303D18"/>
    <w:rsid w:val="00306115"/>
    <w:rsid w:val="00307ADD"/>
    <w:rsid w:val="00310FCB"/>
    <w:rsid w:val="003130CA"/>
    <w:rsid w:val="00332944"/>
    <w:rsid w:val="003413E0"/>
    <w:rsid w:val="0036056E"/>
    <w:rsid w:val="00360E2F"/>
    <w:rsid w:val="00361CB8"/>
    <w:rsid w:val="00362ADA"/>
    <w:rsid w:val="00371F54"/>
    <w:rsid w:val="0037205E"/>
    <w:rsid w:val="00374BD0"/>
    <w:rsid w:val="00383A95"/>
    <w:rsid w:val="003A3021"/>
    <w:rsid w:val="003A48C2"/>
    <w:rsid w:val="003B3CBB"/>
    <w:rsid w:val="003B3E2C"/>
    <w:rsid w:val="003B6E16"/>
    <w:rsid w:val="003B71DC"/>
    <w:rsid w:val="003C180A"/>
    <w:rsid w:val="003C1E25"/>
    <w:rsid w:val="003C2BA2"/>
    <w:rsid w:val="003C377E"/>
    <w:rsid w:val="003D27CB"/>
    <w:rsid w:val="003D6B38"/>
    <w:rsid w:val="003E45DD"/>
    <w:rsid w:val="003E6BF6"/>
    <w:rsid w:val="003F0BC5"/>
    <w:rsid w:val="003F0F0D"/>
    <w:rsid w:val="00400785"/>
    <w:rsid w:val="0040173E"/>
    <w:rsid w:val="0040572D"/>
    <w:rsid w:val="0040646A"/>
    <w:rsid w:val="00414CE0"/>
    <w:rsid w:val="00426BD1"/>
    <w:rsid w:val="00430DC8"/>
    <w:rsid w:val="00440DB7"/>
    <w:rsid w:val="0044447D"/>
    <w:rsid w:val="00445D02"/>
    <w:rsid w:val="00446EC9"/>
    <w:rsid w:val="00455776"/>
    <w:rsid w:val="004616E9"/>
    <w:rsid w:val="00462911"/>
    <w:rsid w:val="00463FA8"/>
    <w:rsid w:val="004762BC"/>
    <w:rsid w:val="00480195"/>
    <w:rsid w:val="00482200"/>
    <w:rsid w:val="0048613B"/>
    <w:rsid w:val="004875AA"/>
    <w:rsid w:val="00494335"/>
    <w:rsid w:val="0049450A"/>
    <w:rsid w:val="004967A1"/>
    <w:rsid w:val="004971F6"/>
    <w:rsid w:val="0049743E"/>
    <w:rsid w:val="004A0864"/>
    <w:rsid w:val="004A3E45"/>
    <w:rsid w:val="004A75F3"/>
    <w:rsid w:val="004B1FF9"/>
    <w:rsid w:val="004B2ED2"/>
    <w:rsid w:val="004B3403"/>
    <w:rsid w:val="004B4C61"/>
    <w:rsid w:val="004B584E"/>
    <w:rsid w:val="004C1106"/>
    <w:rsid w:val="004C6D4B"/>
    <w:rsid w:val="004D3D17"/>
    <w:rsid w:val="004E2269"/>
    <w:rsid w:val="004E447A"/>
    <w:rsid w:val="00501FFF"/>
    <w:rsid w:val="00503A51"/>
    <w:rsid w:val="00506B9C"/>
    <w:rsid w:val="00512309"/>
    <w:rsid w:val="00513569"/>
    <w:rsid w:val="005315BE"/>
    <w:rsid w:val="005357B7"/>
    <w:rsid w:val="00542522"/>
    <w:rsid w:val="0054526E"/>
    <w:rsid w:val="005476B5"/>
    <w:rsid w:val="0055693C"/>
    <w:rsid w:val="0056158E"/>
    <w:rsid w:val="00562D11"/>
    <w:rsid w:val="00563C99"/>
    <w:rsid w:val="00566021"/>
    <w:rsid w:val="005713F3"/>
    <w:rsid w:val="00572CF0"/>
    <w:rsid w:val="00582CA5"/>
    <w:rsid w:val="00584430"/>
    <w:rsid w:val="00584AEA"/>
    <w:rsid w:val="00585FE2"/>
    <w:rsid w:val="005A01D2"/>
    <w:rsid w:val="005A3102"/>
    <w:rsid w:val="005A3F63"/>
    <w:rsid w:val="005B073E"/>
    <w:rsid w:val="005B1416"/>
    <w:rsid w:val="005B227F"/>
    <w:rsid w:val="005B3A84"/>
    <w:rsid w:val="005B7801"/>
    <w:rsid w:val="005C1E48"/>
    <w:rsid w:val="005C3A6A"/>
    <w:rsid w:val="005C4A02"/>
    <w:rsid w:val="005C5891"/>
    <w:rsid w:val="005D371A"/>
    <w:rsid w:val="005D5FAE"/>
    <w:rsid w:val="005D7F62"/>
    <w:rsid w:val="005E423C"/>
    <w:rsid w:val="005E58CD"/>
    <w:rsid w:val="005E6CD1"/>
    <w:rsid w:val="005F0F96"/>
    <w:rsid w:val="005F29B7"/>
    <w:rsid w:val="005F5170"/>
    <w:rsid w:val="00606EB5"/>
    <w:rsid w:val="006073C2"/>
    <w:rsid w:val="00607B8A"/>
    <w:rsid w:val="00617FDA"/>
    <w:rsid w:val="0062116F"/>
    <w:rsid w:val="006251E2"/>
    <w:rsid w:val="00626477"/>
    <w:rsid w:val="00626B98"/>
    <w:rsid w:val="00634E4C"/>
    <w:rsid w:val="00635D13"/>
    <w:rsid w:val="00636B8B"/>
    <w:rsid w:val="0063717C"/>
    <w:rsid w:val="00641180"/>
    <w:rsid w:val="006427FE"/>
    <w:rsid w:val="006429D2"/>
    <w:rsid w:val="00647EE4"/>
    <w:rsid w:val="006506C1"/>
    <w:rsid w:val="00654FFE"/>
    <w:rsid w:val="0065747A"/>
    <w:rsid w:val="00660D14"/>
    <w:rsid w:val="0066674D"/>
    <w:rsid w:val="00666A78"/>
    <w:rsid w:val="00674522"/>
    <w:rsid w:val="0069375D"/>
    <w:rsid w:val="0069407C"/>
    <w:rsid w:val="0069574E"/>
    <w:rsid w:val="00695DD0"/>
    <w:rsid w:val="006A2289"/>
    <w:rsid w:val="006A38F1"/>
    <w:rsid w:val="006A529C"/>
    <w:rsid w:val="006A6195"/>
    <w:rsid w:val="006A6BAD"/>
    <w:rsid w:val="006B1A0B"/>
    <w:rsid w:val="006B42D1"/>
    <w:rsid w:val="006B59D7"/>
    <w:rsid w:val="006B746A"/>
    <w:rsid w:val="006C6295"/>
    <w:rsid w:val="006E1E20"/>
    <w:rsid w:val="006F145A"/>
    <w:rsid w:val="006F27CB"/>
    <w:rsid w:val="006F302E"/>
    <w:rsid w:val="006F5865"/>
    <w:rsid w:val="006F6754"/>
    <w:rsid w:val="00705927"/>
    <w:rsid w:val="007247E3"/>
    <w:rsid w:val="00725949"/>
    <w:rsid w:val="00734C02"/>
    <w:rsid w:val="007374CE"/>
    <w:rsid w:val="00741883"/>
    <w:rsid w:val="00751746"/>
    <w:rsid w:val="00752BB8"/>
    <w:rsid w:val="00754170"/>
    <w:rsid w:val="007541B0"/>
    <w:rsid w:val="00755163"/>
    <w:rsid w:val="00756AAB"/>
    <w:rsid w:val="00757F63"/>
    <w:rsid w:val="007645AE"/>
    <w:rsid w:val="00764992"/>
    <w:rsid w:val="00764EF9"/>
    <w:rsid w:val="007706FB"/>
    <w:rsid w:val="00775AA0"/>
    <w:rsid w:val="00776134"/>
    <w:rsid w:val="00794417"/>
    <w:rsid w:val="007A29DD"/>
    <w:rsid w:val="007B2125"/>
    <w:rsid w:val="007B6EAE"/>
    <w:rsid w:val="007C08B1"/>
    <w:rsid w:val="007C2CC2"/>
    <w:rsid w:val="007C79AA"/>
    <w:rsid w:val="007D34C0"/>
    <w:rsid w:val="007D3691"/>
    <w:rsid w:val="007E42A9"/>
    <w:rsid w:val="007E525D"/>
    <w:rsid w:val="007E6570"/>
    <w:rsid w:val="007F0ED8"/>
    <w:rsid w:val="00811483"/>
    <w:rsid w:val="00813A6E"/>
    <w:rsid w:val="00813AFA"/>
    <w:rsid w:val="008154B5"/>
    <w:rsid w:val="00820BB5"/>
    <w:rsid w:val="0082545E"/>
    <w:rsid w:val="00845843"/>
    <w:rsid w:val="008461BC"/>
    <w:rsid w:val="00846D34"/>
    <w:rsid w:val="008630C3"/>
    <w:rsid w:val="008637EC"/>
    <w:rsid w:val="008654BE"/>
    <w:rsid w:val="00867949"/>
    <w:rsid w:val="00870BC6"/>
    <w:rsid w:val="00872DC6"/>
    <w:rsid w:val="00877834"/>
    <w:rsid w:val="0088036D"/>
    <w:rsid w:val="00885A14"/>
    <w:rsid w:val="0088689B"/>
    <w:rsid w:val="00890FA0"/>
    <w:rsid w:val="00893938"/>
    <w:rsid w:val="008947BF"/>
    <w:rsid w:val="00894E3D"/>
    <w:rsid w:val="008A214D"/>
    <w:rsid w:val="008A4602"/>
    <w:rsid w:val="008A6D82"/>
    <w:rsid w:val="008A72D2"/>
    <w:rsid w:val="008B4AD5"/>
    <w:rsid w:val="008B6868"/>
    <w:rsid w:val="008C0083"/>
    <w:rsid w:val="008C6A43"/>
    <w:rsid w:val="008D080C"/>
    <w:rsid w:val="008D0E06"/>
    <w:rsid w:val="008D224A"/>
    <w:rsid w:val="008E3448"/>
    <w:rsid w:val="008F0C90"/>
    <w:rsid w:val="008F33B5"/>
    <w:rsid w:val="008F6CDC"/>
    <w:rsid w:val="00900C21"/>
    <w:rsid w:val="00906799"/>
    <w:rsid w:val="0091049C"/>
    <w:rsid w:val="00910A09"/>
    <w:rsid w:val="00917BA1"/>
    <w:rsid w:val="00922835"/>
    <w:rsid w:val="00924152"/>
    <w:rsid w:val="00925EF0"/>
    <w:rsid w:val="0093079C"/>
    <w:rsid w:val="0093194D"/>
    <w:rsid w:val="00934C3F"/>
    <w:rsid w:val="00940032"/>
    <w:rsid w:val="009417AE"/>
    <w:rsid w:val="00942E56"/>
    <w:rsid w:val="00944431"/>
    <w:rsid w:val="00945B3F"/>
    <w:rsid w:val="00952D4C"/>
    <w:rsid w:val="00953AC7"/>
    <w:rsid w:val="009543A2"/>
    <w:rsid w:val="00954D26"/>
    <w:rsid w:val="00960C29"/>
    <w:rsid w:val="00964C5F"/>
    <w:rsid w:val="00974F0E"/>
    <w:rsid w:val="00975985"/>
    <w:rsid w:val="00975CD7"/>
    <w:rsid w:val="00983BF1"/>
    <w:rsid w:val="00997381"/>
    <w:rsid w:val="009979F4"/>
    <w:rsid w:val="009A1523"/>
    <w:rsid w:val="009A45B2"/>
    <w:rsid w:val="009A5040"/>
    <w:rsid w:val="009B3CE1"/>
    <w:rsid w:val="009D2DDD"/>
    <w:rsid w:val="009D537E"/>
    <w:rsid w:val="009E28D0"/>
    <w:rsid w:val="009E5BB9"/>
    <w:rsid w:val="009E765F"/>
    <w:rsid w:val="009F0A74"/>
    <w:rsid w:val="009F5209"/>
    <w:rsid w:val="009F5553"/>
    <w:rsid w:val="00A10DA6"/>
    <w:rsid w:val="00A14F0E"/>
    <w:rsid w:val="00A272DD"/>
    <w:rsid w:val="00A313D1"/>
    <w:rsid w:val="00A33802"/>
    <w:rsid w:val="00A3510D"/>
    <w:rsid w:val="00A37E51"/>
    <w:rsid w:val="00A4166B"/>
    <w:rsid w:val="00A464D0"/>
    <w:rsid w:val="00A511DB"/>
    <w:rsid w:val="00A52B47"/>
    <w:rsid w:val="00A541BD"/>
    <w:rsid w:val="00A569AD"/>
    <w:rsid w:val="00A62D31"/>
    <w:rsid w:val="00A63380"/>
    <w:rsid w:val="00A70BA2"/>
    <w:rsid w:val="00A732C8"/>
    <w:rsid w:val="00A738C7"/>
    <w:rsid w:val="00A74F4A"/>
    <w:rsid w:val="00A80593"/>
    <w:rsid w:val="00A862F4"/>
    <w:rsid w:val="00A92603"/>
    <w:rsid w:val="00A9264C"/>
    <w:rsid w:val="00A97E3B"/>
    <w:rsid w:val="00AA41F2"/>
    <w:rsid w:val="00AA7D0F"/>
    <w:rsid w:val="00AB039E"/>
    <w:rsid w:val="00AB0C78"/>
    <w:rsid w:val="00AB1619"/>
    <w:rsid w:val="00AB1EE7"/>
    <w:rsid w:val="00AB44C2"/>
    <w:rsid w:val="00AF129F"/>
    <w:rsid w:val="00AF6345"/>
    <w:rsid w:val="00B075F0"/>
    <w:rsid w:val="00B111C7"/>
    <w:rsid w:val="00B12DC9"/>
    <w:rsid w:val="00B13F84"/>
    <w:rsid w:val="00B15ABA"/>
    <w:rsid w:val="00B22E1F"/>
    <w:rsid w:val="00B26596"/>
    <w:rsid w:val="00B36B51"/>
    <w:rsid w:val="00B371E5"/>
    <w:rsid w:val="00B42B2F"/>
    <w:rsid w:val="00B43656"/>
    <w:rsid w:val="00B472E1"/>
    <w:rsid w:val="00B510DE"/>
    <w:rsid w:val="00B53E47"/>
    <w:rsid w:val="00B61CF5"/>
    <w:rsid w:val="00B632DB"/>
    <w:rsid w:val="00B65B75"/>
    <w:rsid w:val="00B71170"/>
    <w:rsid w:val="00B75668"/>
    <w:rsid w:val="00B7666E"/>
    <w:rsid w:val="00B77E3B"/>
    <w:rsid w:val="00B80BCE"/>
    <w:rsid w:val="00B81740"/>
    <w:rsid w:val="00B85D7B"/>
    <w:rsid w:val="00B900EA"/>
    <w:rsid w:val="00B91069"/>
    <w:rsid w:val="00B91713"/>
    <w:rsid w:val="00B92842"/>
    <w:rsid w:val="00BB0CD5"/>
    <w:rsid w:val="00BB22FA"/>
    <w:rsid w:val="00BB3142"/>
    <w:rsid w:val="00BC0062"/>
    <w:rsid w:val="00BC16E6"/>
    <w:rsid w:val="00BC5846"/>
    <w:rsid w:val="00BD12A1"/>
    <w:rsid w:val="00BD359D"/>
    <w:rsid w:val="00BF13B9"/>
    <w:rsid w:val="00BF17C6"/>
    <w:rsid w:val="00BF5046"/>
    <w:rsid w:val="00C00E48"/>
    <w:rsid w:val="00C00FDA"/>
    <w:rsid w:val="00C02EB9"/>
    <w:rsid w:val="00C047AC"/>
    <w:rsid w:val="00C04B9E"/>
    <w:rsid w:val="00C04E4B"/>
    <w:rsid w:val="00C116E6"/>
    <w:rsid w:val="00C22896"/>
    <w:rsid w:val="00C23B16"/>
    <w:rsid w:val="00C3048C"/>
    <w:rsid w:val="00C35BCF"/>
    <w:rsid w:val="00C4030B"/>
    <w:rsid w:val="00C45856"/>
    <w:rsid w:val="00C4659C"/>
    <w:rsid w:val="00C51A52"/>
    <w:rsid w:val="00C527D0"/>
    <w:rsid w:val="00C52EE8"/>
    <w:rsid w:val="00C5341D"/>
    <w:rsid w:val="00C5457D"/>
    <w:rsid w:val="00C62BF5"/>
    <w:rsid w:val="00C636DA"/>
    <w:rsid w:val="00C70CB7"/>
    <w:rsid w:val="00C72271"/>
    <w:rsid w:val="00C75755"/>
    <w:rsid w:val="00C8474F"/>
    <w:rsid w:val="00C849DA"/>
    <w:rsid w:val="00C864A0"/>
    <w:rsid w:val="00C87DA0"/>
    <w:rsid w:val="00CA6FF9"/>
    <w:rsid w:val="00CB2F04"/>
    <w:rsid w:val="00CB4238"/>
    <w:rsid w:val="00CB5412"/>
    <w:rsid w:val="00CC0F01"/>
    <w:rsid w:val="00CC1A64"/>
    <w:rsid w:val="00CC34EB"/>
    <w:rsid w:val="00CC66EA"/>
    <w:rsid w:val="00CC6FF0"/>
    <w:rsid w:val="00CD366F"/>
    <w:rsid w:val="00CD3C17"/>
    <w:rsid w:val="00CD5072"/>
    <w:rsid w:val="00CE1F9C"/>
    <w:rsid w:val="00CE2E48"/>
    <w:rsid w:val="00CE382C"/>
    <w:rsid w:val="00D0086A"/>
    <w:rsid w:val="00D021F7"/>
    <w:rsid w:val="00D078A2"/>
    <w:rsid w:val="00D2178F"/>
    <w:rsid w:val="00D26BB7"/>
    <w:rsid w:val="00D32331"/>
    <w:rsid w:val="00D367EB"/>
    <w:rsid w:val="00D37438"/>
    <w:rsid w:val="00D45954"/>
    <w:rsid w:val="00D461C2"/>
    <w:rsid w:val="00D60388"/>
    <w:rsid w:val="00D61AAE"/>
    <w:rsid w:val="00D64B7B"/>
    <w:rsid w:val="00D67587"/>
    <w:rsid w:val="00D704E3"/>
    <w:rsid w:val="00D71598"/>
    <w:rsid w:val="00D73F2A"/>
    <w:rsid w:val="00D77329"/>
    <w:rsid w:val="00D85778"/>
    <w:rsid w:val="00D92168"/>
    <w:rsid w:val="00D95B08"/>
    <w:rsid w:val="00DA20FF"/>
    <w:rsid w:val="00DA4C48"/>
    <w:rsid w:val="00DA5F73"/>
    <w:rsid w:val="00DA655F"/>
    <w:rsid w:val="00DA727D"/>
    <w:rsid w:val="00DB53A7"/>
    <w:rsid w:val="00DC0215"/>
    <w:rsid w:val="00DC1D73"/>
    <w:rsid w:val="00DC2C9E"/>
    <w:rsid w:val="00DC2CE3"/>
    <w:rsid w:val="00DC3FB2"/>
    <w:rsid w:val="00DD170F"/>
    <w:rsid w:val="00DD7253"/>
    <w:rsid w:val="00DE0A8A"/>
    <w:rsid w:val="00DE628C"/>
    <w:rsid w:val="00DE6F3B"/>
    <w:rsid w:val="00DE777D"/>
    <w:rsid w:val="00DF6E54"/>
    <w:rsid w:val="00E02190"/>
    <w:rsid w:val="00E02B95"/>
    <w:rsid w:val="00E04228"/>
    <w:rsid w:val="00E04457"/>
    <w:rsid w:val="00E04BBC"/>
    <w:rsid w:val="00E07CD0"/>
    <w:rsid w:val="00E13A9D"/>
    <w:rsid w:val="00E15814"/>
    <w:rsid w:val="00E159D7"/>
    <w:rsid w:val="00E21653"/>
    <w:rsid w:val="00E2414E"/>
    <w:rsid w:val="00E24E28"/>
    <w:rsid w:val="00E26830"/>
    <w:rsid w:val="00E32E4C"/>
    <w:rsid w:val="00E34CEA"/>
    <w:rsid w:val="00E44F2C"/>
    <w:rsid w:val="00E46222"/>
    <w:rsid w:val="00E530C8"/>
    <w:rsid w:val="00E55EE5"/>
    <w:rsid w:val="00E6294B"/>
    <w:rsid w:val="00E63EC1"/>
    <w:rsid w:val="00E679DC"/>
    <w:rsid w:val="00E7257D"/>
    <w:rsid w:val="00E728CB"/>
    <w:rsid w:val="00E74E1A"/>
    <w:rsid w:val="00E76F5D"/>
    <w:rsid w:val="00E82397"/>
    <w:rsid w:val="00E84A6B"/>
    <w:rsid w:val="00E918D1"/>
    <w:rsid w:val="00E92385"/>
    <w:rsid w:val="00E96DEA"/>
    <w:rsid w:val="00EA3783"/>
    <w:rsid w:val="00EA48AE"/>
    <w:rsid w:val="00EA6A46"/>
    <w:rsid w:val="00EA6B2D"/>
    <w:rsid w:val="00EC2797"/>
    <w:rsid w:val="00ED4685"/>
    <w:rsid w:val="00EE0126"/>
    <w:rsid w:val="00EE0663"/>
    <w:rsid w:val="00EE0A0D"/>
    <w:rsid w:val="00EE5F48"/>
    <w:rsid w:val="00EE7EE5"/>
    <w:rsid w:val="00EF1A8B"/>
    <w:rsid w:val="00EF2A15"/>
    <w:rsid w:val="00EF5BFD"/>
    <w:rsid w:val="00F035C7"/>
    <w:rsid w:val="00F071CC"/>
    <w:rsid w:val="00F109BE"/>
    <w:rsid w:val="00F12830"/>
    <w:rsid w:val="00F13D54"/>
    <w:rsid w:val="00F16593"/>
    <w:rsid w:val="00F238BC"/>
    <w:rsid w:val="00F32EE0"/>
    <w:rsid w:val="00F348E7"/>
    <w:rsid w:val="00F34D63"/>
    <w:rsid w:val="00F52728"/>
    <w:rsid w:val="00F52BB0"/>
    <w:rsid w:val="00F54E7B"/>
    <w:rsid w:val="00F57F7A"/>
    <w:rsid w:val="00F63762"/>
    <w:rsid w:val="00F6570B"/>
    <w:rsid w:val="00F6705E"/>
    <w:rsid w:val="00F67615"/>
    <w:rsid w:val="00F676A8"/>
    <w:rsid w:val="00F73375"/>
    <w:rsid w:val="00F7406E"/>
    <w:rsid w:val="00F76C98"/>
    <w:rsid w:val="00F804CD"/>
    <w:rsid w:val="00F80750"/>
    <w:rsid w:val="00F807A7"/>
    <w:rsid w:val="00F84C03"/>
    <w:rsid w:val="00F85F59"/>
    <w:rsid w:val="00F865B8"/>
    <w:rsid w:val="00F86717"/>
    <w:rsid w:val="00F86DD4"/>
    <w:rsid w:val="00F90CE0"/>
    <w:rsid w:val="00F9354C"/>
    <w:rsid w:val="00F9367A"/>
    <w:rsid w:val="00F9752A"/>
    <w:rsid w:val="00FA0A8D"/>
    <w:rsid w:val="00FA725C"/>
    <w:rsid w:val="00FB2255"/>
    <w:rsid w:val="00FB4CF2"/>
    <w:rsid w:val="00FB7A79"/>
    <w:rsid w:val="00FC7659"/>
    <w:rsid w:val="00FD06D5"/>
    <w:rsid w:val="00FE419E"/>
    <w:rsid w:val="00FE5DDC"/>
    <w:rsid w:val="00FF7308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CC89"/>
  <w15:docId w15:val="{F1D5B18F-A2B7-7C4E-B72A-5B34886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rsid w:val="006C6295"/>
    <w:pPr>
      <w:spacing w:before="120" w:after="60" w:line="288" w:lineRule="auto"/>
      <w:ind w:left="113" w:right="113"/>
    </w:pPr>
    <w:rPr>
      <w:rFonts w:eastAsiaTheme="minorEastAsia"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9"/>
    <w:unhideWhenUsed/>
    <w:qFormat/>
    <w:rsid w:val="00CB2F04"/>
    <w:pPr>
      <w:keepLines/>
      <w:numPr>
        <w:numId w:val="19"/>
      </w:numPr>
      <w:spacing w:before="400" w:after="120"/>
      <w:jc w:val="left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9"/>
    <w:unhideWhenUsed/>
    <w:qFormat/>
    <w:rsid w:val="00CB2F04"/>
    <w:pPr>
      <w:keepNext/>
      <w:keepLines/>
      <w:numPr>
        <w:ilvl w:val="1"/>
        <w:numId w:val="19"/>
      </w:numPr>
      <w:spacing w:before="240" w:after="120"/>
      <w:jc w:val="left"/>
      <w:outlineLvl w:val="1"/>
    </w:pPr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CB2F04"/>
    <w:pPr>
      <w:numPr>
        <w:ilvl w:val="2"/>
        <w:numId w:val="19"/>
      </w:numPr>
      <w:spacing w:before="240" w:after="120"/>
      <w:jc w:val="left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EE7"/>
    <w:pPr>
      <w:keepNext/>
      <w:keepLines/>
      <w:numPr>
        <w:ilvl w:val="3"/>
        <w:numId w:val="19"/>
      </w:numPr>
      <w:spacing w:before="113" w:after="57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AB1EE7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AB1EE7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AB1EE7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1EE7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B1EE7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F04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F04"/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B2F04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647EE4"/>
    <w:pPr>
      <w:suppressAutoHyphens/>
      <w:spacing w:before="1920" w:after="60"/>
      <w:ind w:left="1418"/>
      <w:jc w:val="left"/>
    </w:pPr>
    <w:rPr>
      <w:rFonts w:ascii="Helvetica" w:hAnsi="Helvetica" w:cs="Helvetica"/>
      <w:color w:val="203145" w:themeColor="text2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647EE4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647EE4"/>
    <w:pPr>
      <w:numPr>
        <w:numId w:val="2"/>
      </w:numPr>
      <w:ind w:hanging="357"/>
    </w:pPr>
  </w:style>
  <w:style w:type="paragraph" w:customStyle="1" w:styleId="SubHeading">
    <w:name w:val="Sub Heading"/>
    <w:next w:val="BodyNormal"/>
    <w:uiPriority w:val="9"/>
    <w:qFormat/>
    <w:rsid w:val="00104199"/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4A75F3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6C6295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E4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CE382C"/>
    <w:pPr>
      <w:numPr>
        <w:numId w:val="22"/>
      </w:numPr>
      <w:tabs>
        <w:tab w:val="left" w:pos="340"/>
      </w:tabs>
      <w:spacing w:before="60" w:after="60" w:line="288" w:lineRule="auto"/>
      <w:contextualSpacing/>
    </w:pPr>
  </w:style>
  <w:style w:type="paragraph" w:styleId="ListBullet2">
    <w:name w:val="List Bullet 2"/>
    <w:uiPriority w:val="1"/>
    <w:qFormat/>
    <w:rsid w:val="00D77329"/>
    <w:pPr>
      <w:numPr>
        <w:numId w:val="13"/>
      </w:numPr>
      <w:tabs>
        <w:tab w:val="left" w:pos="680"/>
      </w:tabs>
      <w:spacing w:before="60" w:after="60" w:line="288" w:lineRule="auto"/>
      <w:ind w:left="680" w:hanging="340"/>
    </w:pPr>
  </w:style>
  <w:style w:type="paragraph" w:styleId="ListNumber">
    <w:name w:val="List Number"/>
    <w:uiPriority w:val="1"/>
    <w:qFormat/>
    <w:rsid w:val="006C6295"/>
    <w:pPr>
      <w:numPr>
        <w:ilvl w:val="1"/>
        <w:numId w:val="27"/>
      </w:numPr>
      <w:tabs>
        <w:tab w:val="clear" w:pos="357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Number2">
    <w:name w:val="List Number 2"/>
    <w:uiPriority w:val="1"/>
    <w:qFormat/>
    <w:rsid w:val="00CE382C"/>
    <w:pPr>
      <w:numPr>
        <w:ilvl w:val="2"/>
        <w:numId w:val="27"/>
      </w:numPr>
      <w:tabs>
        <w:tab w:val="clear" w:pos="720"/>
        <w:tab w:val="left" w:pos="680"/>
      </w:tabs>
      <w:spacing w:before="60" w:after="60" w:line="288" w:lineRule="auto"/>
      <w:ind w:left="680" w:hanging="340"/>
      <w:contextualSpacing/>
    </w:pPr>
  </w:style>
  <w:style w:type="numbering" w:customStyle="1" w:styleId="Lists">
    <w:name w:val="Lists"/>
    <w:uiPriority w:val="99"/>
    <w:rsid w:val="00647EE4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647EE4"/>
    <w:pPr>
      <w:numPr>
        <w:ilvl w:val="3"/>
        <w:numId w:val="27"/>
      </w:numPr>
    </w:pPr>
  </w:style>
  <w:style w:type="paragraph" w:styleId="Title">
    <w:name w:val="Title"/>
    <w:next w:val="CoverSubtitle"/>
    <w:link w:val="TitleChar"/>
    <w:uiPriority w:val="25"/>
    <w:rsid w:val="00BB3142"/>
    <w:pPr>
      <w:framePr w:wrap="notBeside" w:vAnchor="text" w:hAnchor="text" w:y="1"/>
      <w:spacing w:after="600"/>
      <w:ind w:left="1418"/>
      <w:contextualSpacing/>
      <w:jc w:val="left"/>
    </w:pPr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BB3142"/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647EE4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104199"/>
    <w:pPr>
      <w:tabs>
        <w:tab w:val="left" w:pos="440"/>
        <w:tab w:val="right" w:pos="9639"/>
      </w:tabs>
      <w:spacing w:after="240"/>
    </w:pPr>
    <w:rPr>
      <w:b/>
      <w:color w:val="203145" w:themeColor="text2"/>
    </w:rPr>
  </w:style>
  <w:style w:type="paragraph" w:styleId="TOCHeading">
    <w:name w:val="TOC Heading"/>
    <w:basedOn w:val="Heading1"/>
    <w:next w:val="BodyNormal"/>
    <w:uiPriority w:val="39"/>
    <w:rsid w:val="00E44F2C"/>
    <w:pPr>
      <w:numPr>
        <w:numId w:val="0"/>
      </w:numPr>
      <w:spacing w:after="144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B510DE"/>
    <w:pPr>
      <w:tabs>
        <w:tab w:val="center" w:pos="4513"/>
        <w:tab w:val="right" w:pos="9026"/>
      </w:tabs>
      <w:spacing w:line="200" w:lineRule="exact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510DE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CE382C"/>
    <w:pPr>
      <w:numPr>
        <w:numId w:val="16"/>
      </w:numPr>
      <w:tabs>
        <w:tab w:val="left" w:pos="1021"/>
      </w:tabs>
      <w:spacing w:before="60" w:after="60" w:line="288" w:lineRule="auto"/>
      <w:ind w:left="1020" w:hanging="340"/>
      <w:contextualSpacing/>
    </w:pPr>
  </w:style>
  <w:style w:type="table" w:styleId="TableGrid">
    <w:name w:val="Table Grid"/>
    <w:basedOn w:val="TableNormal"/>
    <w:uiPriority w:val="5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BodyNormal"/>
    <w:uiPriority w:val="35"/>
    <w:qFormat/>
    <w:rsid w:val="005C4A02"/>
    <w:pPr>
      <w:spacing w:before="8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3C180A"/>
    <w:rPr>
      <w:noProof w:val="0"/>
      <w:color w:val="000000" w:themeColor="text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647EE4"/>
    <w:pPr>
      <w:numPr>
        <w:ilvl w:val="4"/>
        <w:numId w:val="27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4875AA"/>
    <w:pPr>
      <w:tabs>
        <w:tab w:val="left" w:pos="227"/>
      </w:tabs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5AA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101822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647EE4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6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1B345E"/>
    <w:pPr>
      <w:tabs>
        <w:tab w:val="left" w:pos="1140"/>
        <w:tab w:val="right" w:pos="9639"/>
      </w:tabs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1B345E"/>
    <w:pPr>
      <w:tabs>
        <w:tab w:val="left" w:pos="2030"/>
        <w:tab w:val="right" w:pos="9639"/>
      </w:tabs>
      <w:spacing w:after="100"/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647EE4"/>
    <w:pPr>
      <w:numPr>
        <w:numId w:val="6"/>
      </w:numPr>
    </w:pPr>
  </w:style>
  <w:style w:type="numbering" w:customStyle="1" w:styleId="CustomHeadingList">
    <w:name w:val="Custom Heading List"/>
    <w:uiPriority w:val="99"/>
    <w:rsid w:val="00647EE4"/>
    <w:pPr>
      <w:numPr>
        <w:numId w:val="8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6C6295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CE382C"/>
    <w:pPr>
      <w:spacing w:before="2560" w:after="1701" w:line="240" w:lineRule="auto"/>
      <w:ind w:left="1418"/>
      <w:jc w:val="left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spacing w:after="0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647EE4"/>
    <w:pPr>
      <w:numPr>
        <w:numId w:val="10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6C6295"/>
    <w:pPr>
      <w:spacing w:before="400" w:after="240"/>
      <w:ind w:left="0" w:right="0"/>
      <w:jc w:val="left"/>
    </w:pPr>
    <w:rPr>
      <w:rFonts w:ascii="Palatino Linotype" w:hAnsi="Palatino Linotype"/>
      <w:b/>
      <w:color w:val="203145"/>
      <w:sz w:val="50"/>
    </w:rPr>
  </w:style>
  <w:style w:type="paragraph" w:customStyle="1" w:styleId="Body">
    <w:name w:val="Body"/>
    <w:semiHidden/>
    <w:qFormat/>
    <w:locked/>
    <w:rsid w:val="00EA6B2D"/>
    <w:pPr>
      <w:jc w:val="left"/>
    </w:pPr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641180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table" w:customStyle="1" w:styleId="ColouredTable">
    <w:name w:val="Coloured Table"/>
    <w:basedOn w:val="TableNormal"/>
    <w:uiPriority w:val="9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TableBulletShadedTable">
    <w:name w:val="Table Bullet Shaded Table"/>
    <w:uiPriority w:val="2"/>
    <w:qFormat/>
    <w:rsid w:val="00D77329"/>
    <w:pPr>
      <w:numPr>
        <w:numId w:val="11"/>
      </w:numPr>
      <w:spacing w:before="60" w:after="60" w:line="288" w:lineRule="auto"/>
      <w:ind w:left="453" w:right="113" w:hanging="340"/>
      <w:jc w:val="left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E24E28"/>
    <w:pPr>
      <w:spacing w:before="120"/>
      <w:jc w:val="left"/>
    </w:pPr>
    <w:rPr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641180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641180"/>
    <w:pPr>
      <w:framePr w:w="4678" w:wrap="notBeside" w:vAnchor="text" w:hAnchor="text" w:x="114" w:y="1"/>
      <w:numPr>
        <w:numId w:val="30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CB2F04"/>
    <w:pPr>
      <w:numPr>
        <w:ilvl w:val="0"/>
        <w:numId w:val="0"/>
      </w:numPr>
    </w:pPr>
  </w:style>
  <w:style w:type="paragraph" w:customStyle="1" w:styleId="CoverAdress">
    <w:name w:val="Cover Adress"/>
    <w:basedOn w:val="Normal"/>
    <w:uiPriority w:val="26"/>
    <w:rsid w:val="00F807A7"/>
    <w:pPr>
      <w:framePr w:wrap="around" w:vAnchor="page" w:hAnchor="margin" w:y="15140"/>
      <w:ind w:left="1418"/>
      <w:jc w:val="left"/>
    </w:pPr>
    <w:rPr>
      <w:color w:val="203145" w:themeColor="text2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FF7308"/>
    <w:pPr>
      <w:framePr w:wrap="around"/>
      <w:spacing w:before="60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585FE2"/>
    <w:pPr>
      <w:framePr w:wrap="notBeside"/>
    </w:pPr>
    <w:rPr>
      <w:b w:val="0"/>
      <w:caps w:val="0"/>
      <w:spacing w:val="0"/>
    </w:rPr>
  </w:style>
  <w:style w:type="paragraph" w:customStyle="1" w:styleId="TableBullet">
    <w:name w:val="Table Bullet"/>
    <w:basedOn w:val="TableBulletShadedTable"/>
    <w:uiPriority w:val="2"/>
    <w:qFormat/>
    <w:rsid w:val="00FF7308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RomanNumeral">
    <w:name w:val="Roman Numeral"/>
    <w:uiPriority w:val="1"/>
    <w:qFormat/>
    <w:rsid w:val="00CE382C"/>
    <w:pPr>
      <w:numPr>
        <w:numId w:val="14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LetterBullet">
    <w:name w:val="Letter Bullet"/>
    <w:uiPriority w:val="1"/>
    <w:qFormat/>
    <w:rsid w:val="00CE382C"/>
    <w:pPr>
      <w:numPr>
        <w:numId w:val="15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QuoteItalics">
    <w:name w:val="Quote Italics"/>
    <w:basedOn w:val="BodyNormal"/>
    <w:qFormat/>
    <w:rsid w:val="009A1523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4A75F3"/>
    <w:pPr>
      <w:spacing w:before="240" w:line="288" w:lineRule="auto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rsid w:val="00AB1EE7"/>
    <w:rPr>
      <w:sz w:val="20"/>
    </w:rPr>
  </w:style>
  <w:style w:type="paragraph" w:customStyle="1" w:styleId="CalloutBullet">
    <w:name w:val="Callout Bullet"/>
    <w:basedOn w:val="Normal"/>
    <w:uiPriority w:val="22"/>
    <w:qFormat/>
    <w:rsid w:val="00641180"/>
    <w:pPr>
      <w:framePr w:w="9327" w:wrap="around" w:vAnchor="text" w:hAnchor="text" w:x="114" w:y="1"/>
      <w:numPr>
        <w:numId w:val="2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styleId="Revision">
    <w:name w:val="Revision"/>
    <w:hidden/>
    <w:uiPriority w:val="99"/>
    <w:semiHidden/>
    <w:rsid w:val="00960C29"/>
    <w:pPr>
      <w:spacing w:after="0"/>
      <w:jc w:val="left"/>
    </w:pPr>
    <w:rPr>
      <w:rFonts w:eastAsiaTheme="minorEastAsia" w:cs="Times New Roman (Body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2797"/>
    <w:rPr>
      <w:color w:val="605E5C"/>
      <w:shd w:val="clear" w:color="auto" w:fill="E1DFDD"/>
    </w:rPr>
  </w:style>
  <w:style w:type="paragraph" w:customStyle="1" w:styleId="normaltablebody">
    <w:name w:val="normal table body"/>
    <w:basedOn w:val="Normal"/>
    <w:uiPriority w:val="2"/>
    <w:rsid w:val="0077613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08f64-a663-420c-8d2d-277c5cdc35f4" xsi:nil="true"/>
    <lcf76f155ced4ddcb4097134ff3c332f xmlns="e5cfabef-c746-4aa4-b0df-d351c8f5a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DD8-7A27-2141-BA9E-8E1A93AF1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05BCD-650C-4E1D-81C3-DBE2E9A7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A2762-4539-455E-BA75-D5B72E223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A58E9-5D11-45BE-B894-8D1D36EC74D0}">
  <ds:schemaRefs>
    <ds:schemaRef ds:uri="http://schemas.microsoft.com/office/2006/metadata/properties"/>
    <ds:schemaRef ds:uri="http://schemas.microsoft.com/office/infopath/2007/PartnerControls"/>
    <ds:schemaRef ds:uri="e2408f64-a663-420c-8d2d-277c5cdc35f4"/>
    <ds:schemaRef ds:uri="e5cfabef-c746-4aa4-b0df-d351c8f5a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Ludeman</dc:creator>
  <cp:lastModifiedBy>Bree Philpot</cp:lastModifiedBy>
  <cp:revision>11</cp:revision>
  <cp:lastPrinted>2023-05-09T03:58:00Z</cp:lastPrinted>
  <dcterms:created xsi:type="dcterms:W3CDTF">2023-05-09T03:58:00Z</dcterms:created>
  <dcterms:modified xsi:type="dcterms:W3CDTF">2023-06-13T20:22:00Z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0x010100E9E74E16873C164DAE3C1971DFF3FA5F</vt:lpwstr>
  </property>
  <property fmtid="{D5CDD505-2E9C-101B-9397-08002B2CF9AE}" pid="3" name="MediaServiceImageTags">
    <vt:lpwstr/>
  </property>
</Properties>
</file>